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F0A" w:rsidRDefault="00213F0A" w:rsidP="00AA5B04">
      <w:pPr>
        <w:pStyle w:val="ConsPlusNonformat"/>
        <w:tabs>
          <w:tab w:val="left" w:pos="10490"/>
        </w:tabs>
        <w:ind w:left="10773"/>
        <w:rPr>
          <w:rFonts w:ascii="Times New Roman" w:hAnsi="Times New Roman" w:cs="Times New Roman"/>
          <w:sz w:val="28"/>
          <w:szCs w:val="28"/>
        </w:rPr>
      </w:pPr>
      <w:r w:rsidRPr="002F7A59">
        <w:rPr>
          <w:rFonts w:ascii="Times New Roman" w:hAnsi="Times New Roman" w:cs="Times New Roman"/>
          <w:sz w:val="28"/>
          <w:szCs w:val="28"/>
        </w:rPr>
        <w:t>УТВЕРЖД</w:t>
      </w:r>
      <w:r w:rsidR="00883986" w:rsidRPr="002F7A59">
        <w:rPr>
          <w:rFonts w:ascii="Times New Roman" w:hAnsi="Times New Roman" w:cs="Times New Roman"/>
          <w:sz w:val="28"/>
          <w:szCs w:val="28"/>
        </w:rPr>
        <w:t>Ё</w:t>
      </w:r>
      <w:r w:rsidRPr="002F7A59">
        <w:rPr>
          <w:rFonts w:ascii="Times New Roman" w:hAnsi="Times New Roman" w:cs="Times New Roman"/>
          <w:sz w:val="28"/>
          <w:szCs w:val="28"/>
        </w:rPr>
        <w:t>Н</w:t>
      </w:r>
    </w:p>
    <w:p w:rsidR="00D844CD" w:rsidRPr="002F7A59" w:rsidRDefault="00D844CD" w:rsidP="00AA5B04">
      <w:pPr>
        <w:pStyle w:val="ConsPlusNonformat"/>
        <w:tabs>
          <w:tab w:val="left" w:pos="10490"/>
        </w:tabs>
        <w:ind w:left="10773"/>
        <w:rPr>
          <w:rFonts w:ascii="Times New Roman" w:hAnsi="Times New Roman" w:cs="Times New Roman"/>
          <w:sz w:val="28"/>
          <w:szCs w:val="28"/>
        </w:rPr>
      </w:pPr>
    </w:p>
    <w:p w:rsidR="00213F0A" w:rsidRPr="00D844CD" w:rsidRDefault="00D844CD" w:rsidP="00AA5B04">
      <w:pPr>
        <w:pStyle w:val="ConsPlusNonformat"/>
        <w:tabs>
          <w:tab w:val="left" w:pos="10490"/>
        </w:tabs>
        <w:ind w:left="10773"/>
        <w:rPr>
          <w:rFonts w:ascii="Times New Roman" w:hAnsi="Times New Roman" w:cs="Times New Roman"/>
          <w:sz w:val="28"/>
          <w:szCs w:val="28"/>
        </w:rPr>
      </w:pPr>
      <w:r w:rsidRPr="00D844CD">
        <w:rPr>
          <w:rFonts w:ascii="Times New Roman" w:hAnsi="Times New Roman" w:cs="Times New Roman"/>
          <w:sz w:val="28"/>
          <w:szCs w:val="28"/>
        </w:rPr>
        <w:t>приказом</w:t>
      </w:r>
      <w:r w:rsidR="007D0863" w:rsidRPr="00D844CD">
        <w:rPr>
          <w:rFonts w:ascii="Times New Roman" w:hAnsi="Times New Roman" w:cs="Times New Roman"/>
          <w:sz w:val="28"/>
          <w:szCs w:val="28"/>
        </w:rPr>
        <w:t xml:space="preserve"> департамента социальной </w:t>
      </w:r>
    </w:p>
    <w:p w:rsidR="007D0863" w:rsidRPr="00D844CD" w:rsidRDefault="007D0863" w:rsidP="00AA5B04">
      <w:pPr>
        <w:pStyle w:val="ConsPlusNonformat"/>
        <w:tabs>
          <w:tab w:val="left" w:pos="10490"/>
        </w:tabs>
        <w:ind w:left="10773"/>
        <w:rPr>
          <w:rFonts w:ascii="Times New Roman" w:hAnsi="Times New Roman" w:cs="Times New Roman"/>
          <w:sz w:val="28"/>
          <w:szCs w:val="28"/>
        </w:rPr>
      </w:pPr>
      <w:r w:rsidRPr="00D844CD">
        <w:rPr>
          <w:rFonts w:ascii="Times New Roman" w:hAnsi="Times New Roman" w:cs="Times New Roman"/>
          <w:sz w:val="28"/>
          <w:szCs w:val="28"/>
        </w:rPr>
        <w:t xml:space="preserve">защиты населения Ямало-Ненецкого </w:t>
      </w:r>
    </w:p>
    <w:p w:rsidR="007D0863" w:rsidRPr="00D844CD" w:rsidRDefault="007D0863" w:rsidP="00AA5B04">
      <w:pPr>
        <w:pStyle w:val="ConsPlusNonformat"/>
        <w:tabs>
          <w:tab w:val="left" w:pos="10490"/>
        </w:tabs>
        <w:ind w:left="10773"/>
        <w:rPr>
          <w:rFonts w:ascii="Times New Roman" w:hAnsi="Times New Roman" w:cs="Times New Roman"/>
          <w:sz w:val="28"/>
          <w:szCs w:val="28"/>
        </w:rPr>
      </w:pPr>
      <w:r w:rsidRPr="00D844CD">
        <w:rPr>
          <w:rFonts w:ascii="Times New Roman" w:hAnsi="Times New Roman" w:cs="Times New Roman"/>
          <w:sz w:val="28"/>
          <w:szCs w:val="28"/>
        </w:rPr>
        <w:t>автономного округа</w:t>
      </w:r>
    </w:p>
    <w:p w:rsidR="00D844CD" w:rsidRPr="002F7A59" w:rsidRDefault="00D844CD" w:rsidP="00AA5B04">
      <w:pPr>
        <w:pStyle w:val="ConsPlusNonformat"/>
        <w:tabs>
          <w:tab w:val="left" w:pos="10490"/>
        </w:tabs>
        <w:ind w:left="10773"/>
        <w:rPr>
          <w:rFonts w:ascii="Times New Roman" w:hAnsi="Times New Roman" w:cs="Times New Roman"/>
          <w:sz w:val="28"/>
          <w:szCs w:val="28"/>
          <w:u w:val="single"/>
        </w:rPr>
      </w:pPr>
      <w:r w:rsidRPr="00D844CD">
        <w:rPr>
          <w:rFonts w:ascii="Times New Roman" w:hAnsi="Times New Roman" w:cs="Times New Roman"/>
          <w:sz w:val="28"/>
          <w:szCs w:val="28"/>
        </w:rPr>
        <w:t xml:space="preserve">от </w:t>
      </w:r>
      <w:r w:rsidR="00C15B41">
        <w:rPr>
          <w:rFonts w:ascii="Times New Roman" w:hAnsi="Times New Roman" w:cs="Times New Roman"/>
          <w:sz w:val="28"/>
          <w:szCs w:val="28"/>
        </w:rPr>
        <w:t>«</w:t>
      </w:r>
      <w:r w:rsidR="00F9253F" w:rsidRPr="007270BF">
        <w:rPr>
          <w:rFonts w:ascii="Times New Roman" w:hAnsi="Times New Roman" w:cs="Times New Roman"/>
          <w:sz w:val="28"/>
          <w:szCs w:val="28"/>
        </w:rPr>
        <w:t>30</w:t>
      </w:r>
      <w:r w:rsidR="00C15B4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5B41">
        <w:rPr>
          <w:rFonts w:ascii="Times New Roman" w:hAnsi="Times New Roman" w:cs="Times New Roman"/>
          <w:sz w:val="28"/>
          <w:szCs w:val="28"/>
        </w:rPr>
        <w:t>ноября 2018</w:t>
      </w:r>
      <w:r w:rsidRPr="00D844C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9253F" w:rsidRPr="007270BF">
        <w:rPr>
          <w:rFonts w:ascii="Times New Roman" w:hAnsi="Times New Roman" w:cs="Times New Roman"/>
          <w:sz w:val="28"/>
          <w:szCs w:val="28"/>
        </w:rPr>
        <w:t>250</w:t>
      </w:r>
      <w:bookmarkStart w:id="0" w:name="_GoBack"/>
      <w:bookmarkEnd w:id="0"/>
      <w:r w:rsidRPr="00D844CD">
        <w:rPr>
          <w:rFonts w:ascii="Times New Roman" w:hAnsi="Times New Roman" w:cs="Times New Roman"/>
          <w:sz w:val="28"/>
          <w:szCs w:val="28"/>
        </w:rPr>
        <w:t>-ОД</w:t>
      </w:r>
    </w:p>
    <w:p w:rsidR="00172058" w:rsidRDefault="00172058" w:rsidP="00213F0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863" w:rsidRPr="002F7A59" w:rsidRDefault="007D0863" w:rsidP="007D086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A59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7270BF" w:rsidRPr="0042594C" w:rsidRDefault="007D0863" w:rsidP="007D0863">
      <w:pPr>
        <w:pStyle w:val="ad"/>
        <w:spacing w:after="0"/>
        <w:jc w:val="center"/>
        <w:rPr>
          <w:sz w:val="28"/>
          <w:szCs w:val="28"/>
        </w:rPr>
      </w:pPr>
      <w:r w:rsidRPr="0042594C">
        <w:rPr>
          <w:sz w:val="28"/>
          <w:szCs w:val="28"/>
        </w:rPr>
        <w:t xml:space="preserve">проведения плановых проверок при осуществлении </w:t>
      </w:r>
      <w:r w:rsidR="00810AD8" w:rsidRPr="0042594C">
        <w:rPr>
          <w:sz w:val="28"/>
          <w:szCs w:val="28"/>
        </w:rPr>
        <w:t>департаментом социальной защиты населения</w:t>
      </w:r>
    </w:p>
    <w:p w:rsidR="007270BF" w:rsidRPr="0042594C" w:rsidRDefault="00810AD8" w:rsidP="007D0863">
      <w:pPr>
        <w:pStyle w:val="ad"/>
        <w:spacing w:after="0"/>
        <w:jc w:val="center"/>
        <w:rPr>
          <w:sz w:val="28"/>
          <w:szCs w:val="28"/>
        </w:rPr>
      </w:pPr>
      <w:r w:rsidRPr="0042594C">
        <w:rPr>
          <w:sz w:val="28"/>
          <w:szCs w:val="28"/>
        </w:rPr>
        <w:t xml:space="preserve">Ямало-Ненецкого автономного округа </w:t>
      </w:r>
      <w:r w:rsidR="007D0863" w:rsidRPr="0042594C">
        <w:rPr>
          <w:sz w:val="28"/>
          <w:szCs w:val="28"/>
        </w:rPr>
        <w:t>ведомственного контроля за соблюдением трудового законодательства</w:t>
      </w:r>
    </w:p>
    <w:p w:rsidR="007D0863" w:rsidRPr="0042594C" w:rsidRDefault="007D0863" w:rsidP="007D0863">
      <w:pPr>
        <w:pStyle w:val="ad"/>
        <w:spacing w:after="0"/>
        <w:jc w:val="center"/>
        <w:rPr>
          <w:sz w:val="28"/>
          <w:szCs w:val="28"/>
        </w:rPr>
      </w:pPr>
      <w:r w:rsidRPr="0042594C">
        <w:rPr>
          <w:sz w:val="28"/>
          <w:szCs w:val="28"/>
        </w:rPr>
        <w:t>и иных нормативных правовых актов, содержащих нормы трудового права на 201</w:t>
      </w:r>
      <w:r w:rsidR="00AF5515" w:rsidRPr="0042594C">
        <w:rPr>
          <w:sz w:val="28"/>
          <w:szCs w:val="28"/>
        </w:rPr>
        <w:t>9</w:t>
      </w:r>
      <w:r w:rsidRPr="0042594C">
        <w:rPr>
          <w:sz w:val="28"/>
          <w:szCs w:val="28"/>
        </w:rPr>
        <w:t xml:space="preserve"> год</w:t>
      </w:r>
    </w:p>
    <w:p w:rsidR="00213F0A" w:rsidRPr="00883986" w:rsidRDefault="00213F0A" w:rsidP="002F7A59">
      <w:pPr>
        <w:pStyle w:val="ad"/>
        <w:spacing w:after="0"/>
        <w:jc w:val="center"/>
      </w:pPr>
    </w:p>
    <w:tbl>
      <w:tblPr>
        <w:tblStyle w:val="a7"/>
        <w:tblW w:w="4959" w:type="pct"/>
        <w:tblBorders>
          <w:bottom w:val="none" w:sz="0" w:space="0" w:color="auto"/>
        </w:tblBorders>
        <w:tblLayout w:type="fixed"/>
        <w:tblLook w:val="04A0"/>
      </w:tblPr>
      <w:tblGrid>
        <w:gridCol w:w="675"/>
        <w:gridCol w:w="3264"/>
        <w:gridCol w:w="2267"/>
        <w:gridCol w:w="2555"/>
        <w:gridCol w:w="2264"/>
        <w:gridCol w:w="1422"/>
        <w:gridCol w:w="1419"/>
        <w:gridCol w:w="2261"/>
      </w:tblGrid>
      <w:tr w:rsidR="00312F77" w:rsidRPr="002B7FD7" w:rsidTr="00B219F0">
        <w:tc>
          <w:tcPr>
            <w:tcW w:w="209" w:type="pct"/>
          </w:tcPr>
          <w:p w:rsidR="00312F77" w:rsidRPr="002B7FD7" w:rsidRDefault="00312F77" w:rsidP="00AA5B04">
            <w:pPr>
              <w:pStyle w:val="ad"/>
              <w:spacing w:after="0"/>
              <w:jc w:val="center"/>
            </w:pPr>
            <w:r w:rsidRPr="002B7FD7">
              <w:t>№ п/п</w:t>
            </w:r>
          </w:p>
        </w:tc>
        <w:tc>
          <w:tcPr>
            <w:tcW w:w="1012" w:type="pct"/>
          </w:tcPr>
          <w:p w:rsidR="00312F77" w:rsidRPr="002B7FD7" w:rsidRDefault="00312F77" w:rsidP="00AA5B04">
            <w:pPr>
              <w:pStyle w:val="ad"/>
              <w:spacing w:after="0"/>
              <w:jc w:val="center"/>
            </w:pPr>
            <w:r w:rsidRPr="002B7FD7">
              <w:t>Наименование подведомственной организации, деятельность которой подлежит проверке</w:t>
            </w:r>
          </w:p>
        </w:tc>
        <w:tc>
          <w:tcPr>
            <w:tcW w:w="703" w:type="pct"/>
          </w:tcPr>
          <w:p w:rsidR="00312F77" w:rsidRPr="002B7FD7" w:rsidRDefault="00312F77" w:rsidP="00AA5B04">
            <w:pPr>
              <w:pStyle w:val="ad"/>
              <w:spacing w:after="0"/>
              <w:jc w:val="center"/>
            </w:pPr>
            <w:r w:rsidRPr="002B7FD7">
              <w:t>Адрес места нахождения подведомственной организации, деятельность которой подлежит проверке</w:t>
            </w:r>
          </w:p>
        </w:tc>
        <w:tc>
          <w:tcPr>
            <w:tcW w:w="792" w:type="pct"/>
          </w:tcPr>
          <w:p w:rsidR="00312F77" w:rsidRPr="002B7FD7" w:rsidRDefault="00312F77" w:rsidP="00AA5B04">
            <w:pPr>
              <w:pStyle w:val="ad"/>
              <w:spacing w:after="0"/>
              <w:jc w:val="center"/>
            </w:pPr>
            <w:r w:rsidRPr="002B7FD7">
              <w:t>Цель и предмет проведения проверки</w:t>
            </w:r>
          </w:p>
        </w:tc>
        <w:tc>
          <w:tcPr>
            <w:tcW w:w="702" w:type="pct"/>
          </w:tcPr>
          <w:p w:rsidR="00312F77" w:rsidRPr="002B7FD7" w:rsidRDefault="00312F77" w:rsidP="00AA5B04">
            <w:pPr>
              <w:pStyle w:val="ad"/>
              <w:spacing w:after="0"/>
              <w:jc w:val="center"/>
            </w:pPr>
            <w:r w:rsidRPr="002B7FD7">
              <w:t>Основание проведения проверки</w:t>
            </w:r>
          </w:p>
        </w:tc>
        <w:tc>
          <w:tcPr>
            <w:tcW w:w="441" w:type="pct"/>
          </w:tcPr>
          <w:p w:rsidR="00312F77" w:rsidRPr="002B7FD7" w:rsidRDefault="00312F77" w:rsidP="00AA5B04">
            <w:pPr>
              <w:pStyle w:val="ad"/>
              <w:spacing w:after="0"/>
              <w:jc w:val="center"/>
            </w:pPr>
            <w:r w:rsidRPr="002B7FD7">
              <w:t>Месяц начала проведения проверки</w:t>
            </w:r>
          </w:p>
          <w:p w:rsidR="00312F77" w:rsidRPr="002B7FD7" w:rsidRDefault="002E5ABC" w:rsidP="00AA5B04">
            <w:pPr>
              <w:pStyle w:val="ad"/>
              <w:spacing w:after="0"/>
              <w:jc w:val="center"/>
            </w:pPr>
            <w:r>
              <w:t>2019</w:t>
            </w:r>
            <w:r w:rsidR="00312F77" w:rsidRPr="002B7FD7">
              <w:t xml:space="preserve"> год</w:t>
            </w:r>
          </w:p>
        </w:tc>
        <w:tc>
          <w:tcPr>
            <w:tcW w:w="440" w:type="pct"/>
          </w:tcPr>
          <w:p w:rsidR="00312F77" w:rsidRPr="002B7FD7" w:rsidRDefault="00312F77" w:rsidP="00AA5B04">
            <w:pPr>
              <w:pStyle w:val="ad"/>
              <w:spacing w:after="0"/>
              <w:jc w:val="center"/>
            </w:pPr>
            <w:r w:rsidRPr="002B7FD7">
              <w:t>Срок проведения проверки (рабочих дней)</w:t>
            </w:r>
          </w:p>
        </w:tc>
        <w:tc>
          <w:tcPr>
            <w:tcW w:w="701" w:type="pct"/>
          </w:tcPr>
          <w:p w:rsidR="00312F77" w:rsidRPr="002B7FD7" w:rsidRDefault="00312F77" w:rsidP="00AA5B04">
            <w:pPr>
              <w:pStyle w:val="ad"/>
              <w:spacing w:after="0"/>
              <w:jc w:val="center"/>
            </w:pPr>
            <w:r w:rsidRPr="002B7FD7">
              <w:t>Форма проведения плановой проверки (документарная, выездная, документарная и выездная)</w:t>
            </w:r>
          </w:p>
        </w:tc>
      </w:tr>
    </w:tbl>
    <w:p w:rsidR="00AA5B04" w:rsidRPr="002B7FD7" w:rsidRDefault="00AA5B04">
      <w:pPr>
        <w:rPr>
          <w:sz w:val="2"/>
          <w:szCs w:val="2"/>
        </w:rPr>
      </w:pPr>
    </w:p>
    <w:tbl>
      <w:tblPr>
        <w:tblStyle w:val="a7"/>
        <w:tblW w:w="4959" w:type="pct"/>
        <w:tblLayout w:type="fixed"/>
        <w:tblLook w:val="04A0"/>
      </w:tblPr>
      <w:tblGrid>
        <w:gridCol w:w="675"/>
        <w:gridCol w:w="3264"/>
        <w:gridCol w:w="2267"/>
        <w:gridCol w:w="2555"/>
        <w:gridCol w:w="2267"/>
        <w:gridCol w:w="1419"/>
        <w:gridCol w:w="1419"/>
        <w:gridCol w:w="2261"/>
      </w:tblGrid>
      <w:tr w:rsidR="00312F77" w:rsidRPr="002B7FD7" w:rsidTr="00B219F0">
        <w:trPr>
          <w:tblHeader/>
        </w:trPr>
        <w:tc>
          <w:tcPr>
            <w:tcW w:w="209" w:type="pct"/>
          </w:tcPr>
          <w:p w:rsidR="00312F77" w:rsidRPr="002B7FD7" w:rsidRDefault="00312F77" w:rsidP="00AA5B04">
            <w:pPr>
              <w:pStyle w:val="ad"/>
              <w:spacing w:after="0"/>
              <w:jc w:val="center"/>
            </w:pPr>
            <w:r w:rsidRPr="002B7FD7">
              <w:t>1</w:t>
            </w:r>
          </w:p>
        </w:tc>
        <w:tc>
          <w:tcPr>
            <w:tcW w:w="1012" w:type="pct"/>
          </w:tcPr>
          <w:p w:rsidR="00312F77" w:rsidRPr="002B7FD7" w:rsidRDefault="00312F77" w:rsidP="00AA5B04">
            <w:pPr>
              <w:pStyle w:val="ad"/>
              <w:spacing w:after="0"/>
              <w:jc w:val="center"/>
            </w:pPr>
            <w:r w:rsidRPr="002B7FD7">
              <w:t>2</w:t>
            </w:r>
          </w:p>
        </w:tc>
        <w:tc>
          <w:tcPr>
            <w:tcW w:w="703" w:type="pct"/>
          </w:tcPr>
          <w:p w:rsidR="00312F77" w:rsidRPr="002B7FD7" w:rsidRDefault="00312F77" w:rsidP="00AA5B04">
            <w:pPr>
              <w:pStyle w:val="ad"/>
              <w:spacing w:after="0"/>
              <w:jc w:val="center"/>
            </w:pPr>
            <w:r w:rsidRPr="002B7FD7">
              <w:t>3</w:t>
            </w:r>
          </w:p>
        </w:tc>
        <w:tc>
          <w:tcPr>
            <w:tcW w:w="792" w:type="pct"/>
          </w:tcPr>
          <w:p w:rsidR="00312F77" w:rsidRPr="002B7FD7" w:rsidRDefault="00312F77" w:rsidP="00AA5B04">
            <w:pPr>
              <w:pStyle w:val="ad"/>
              <w:spacing w:after="0"/>
              <w:jc w:val="center"/>
            </w:pPr>
            <w:r w:rsidRPr="002B7FD7">
              <w:t>4</w:t>
            </w:r>
          </w:p>
        </w:tc>
        <w:tc>
          <w:tcPr>
            <w:tcW w:w="703" w:type="pct"/>
          </w:tcPr>
          <w:p w:rsidR="00312F77" w:rsidRPr="002B7FD7" w:rsidRDefault="00312F77" w:rsidP="00AA5B04">
            <w:pPr>
              <w:pStyle w:val="ad"/>
              <w:spacing w:after="0"/>
              <w:jc w:val="center"/>
            </w:pPr>
            <w:r w:rsidRPr="002B7FD7">
              <w:t>5</w:t>
            </w:r>
          </w:p>
        </w:tc>
        <w:tc>
          <w:tcPr>
            <w:tcW w:w="440" w:type="pct"/>
          </w:tcPr>
          <w:p w:rsidR="00312F77" w:rsidRPr="002B7FD7" w:rsidRDefault="00312F77" w:rsidP="00AA5B04">
            <w:pPr>
              <w:pStyle w:val="ad"/>
              <w:spacing w:after="0"/>
              <w:jc w:val="center"/>
            </w:pPr>
            <w:r w:rsidRPr="002B7FD7">
              <w:t>6</w:t>
            </w:r>
          </w:p>
        </w:tc>
        <w:tc>
          <w:tcPr>
            <w:tcW w:w="440" w:type="pct"/>
          </w:tcPr>
          <w:p w:rsidR="00312F77" w:rsidRPr="002B7FD7" w:rsidRDefault="00312F77" w:rsidP="00AA5B04">
            <w:pPr>
              <w:pStyle w:val="ad"/>
              <w:spacing w:after="0"/>
              <w:jc w:val="center"/>
            </w:pPr>
            <w:r w:rsidRPr="002B7FD7">
              <w:t>9</w:t>
            </w:r>
          </w:p>
        </w:tc>
        <w:tc>
          <w:tcPr>
            <w:tcW w:w="701" w:type="pct"/>
          </w:tcPr>
          <w:p w:rsidR="00312F77" w:rsidRPr="002B7FD7" w:rsidRDefault="00312F77" w:rsidP="00AA5B04">
            <w:pPr>
              <w:pStyle w:val="ad"/>
              <w:spacing w:after="0"/>
              <w:jc w:val="center"/>
            </w:pPr>
            <w:r w:rsidRPr="002B7FD7">
              <w:t>10</w:t>
            </w:r>
          </w:p>
        </w:tc>
      </w:tr>
      <w:tr w:rsidR="00AF5515" w:rsidRPr="00810AD8" w:rsidTr="00B219F0">
        <w:tc>
          <w:tcPr>
            <w:tcW w:w="209" w:type="pct"/>
          </w:tcPr>
          <w:p w:rsidR="00AF5515" w:rsidRPr="00D21730" w:rsidRDefault="00AF5515" w:rsidP="00AA5B04">
            <w:pPr>
              <w:pStyle w:val="ad"/>
              <w:spacing w:after="0"/>
              <w:jc w:val="center"/>
            </w:pPr>
            <w:r w:rsidRPr="00D21730">
              <w:t>1.</w:t>
            </w:r>
          </w:p>
        </w:tc>
        <w:tc>
          <w:tcPr>
            <w:tcW w:w="1012" w:type="pct"/>
          </w:tcPr>
          <w:p w:rsidR="00AF5515" w:rsidRPr="00B01FB8" w:rsidRDefault="00AF5515" w:rsidP="00AF5515">
            <w:pPr>
              <w:pStyle w:val="ad"/>
              <w:spacing w:after="0"/>
              <w:jc w:val="center"/>
            </w:pPr>
            <w:r w:rsidRPr="00F24306">
              <w:t>Государственное бюджетное учреждение Ямало-Ненецкого автономного округа «Центр социального обслуживания населения «Забота» в муниципальном образовании  Тазовский район»</w:t>
            </w:r>
          </w:p>
        </w:tc>
        <w:tc>
          <w:tcPr>
            <w:tcW w:w="703" w:type="pct"/>
          </w:tcPr>
          <w:p w:rsidR="00AF5515" w:rsidRDefault="00AF5515" w:rsidP="00AF5515">
            <w:pPr>
              <w:pStyle w:val="ad"/>
              <w:spacing w:after="0"/>
              <w:jc w:val="center"/>
            </w:pPr>
            <w:r>
              <w:t xml:space="preserve">629350, </w:t>
            </w:r>
            <w:r w:rsidRPr="00B01FB8">
              <w:t>Ямало-Ненецкий автономный округ</w:t>
            </w:r>
            <w:r w:rsidRPr="00F24306">
              <w:t>, Тазовский район, пос. Тазовский, ул. Ленина, д. 5</w:t>
            </w:r>
          </w:p>
        </w:tc>
        <w:tc>
          <w:tcPr>
            <w:tcW w:w="792" w:type="pct"/>
          </w:tcPr>
          <w:p w:rsidR="00AF5515" w:rsidRPr="00D21730" w:rsidRDefault="00AF5515" w:rsidP="00AA5B04">
            <w:pPr>
              <w:pStyle w:val="ad"/>
              <w:spacing w:after="0"/>
              <w:jc w:val="center"/>
            </w:pPr>
            <w:r w:rsidRPr="00D21730">
              <w:t xml:space="preserve">Цель: предупреждение, выявление и пресечение нарушений трудового законодательства и иных нормативных правовых актов, содержащих нормы трудового права, и принятие мер по устранению выявленных нарушений в подведомственной </w:t>
            </w:r>
            <w:r w:rsidRPr="00D21730">
              <w:lastRenderedPageBreak/>
              <w:t>организации</w:t>
            </w:r>
          </w:p>
          <w:p w:rsidR="00AF5515" w:rsidRPr="00D21730" w:rsidRDefault="00AF5515" w:rsidP="00AA5B04">
            <w:pPr>
              <w:pStyle w:val="ad"/>
              <w:spacing w:after="0"/>
              <w:jc w:val="center"/>
            </w:pPr>
            <w:r w:rsidRPr="00D21730">
              <w:t>Предмет: соблюдение подведомственной организацией в процессе осуществления ею своей деятельности требований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703" w:type="pct"/>
          </w:tcPr>
          <w:p w:rsidR="00AF5515" w:rsidRPr="00D21730" w:rsidRDefault="00AF5515" w:rsidP="00AA5B04">
            <w:pPr>
              <w:pStyle w:val="ad"/>
              <w:spacing w:after="0"/>
              <w:jc w:val="center"/>
            </w:pPr>
            <w:r w:rsidRPr="00D21730">
              <w:lastRenderedPageBreak/>
              <w:t xml:space="preserve">статья 353.1 Трудового кодекса Российской Федерации, Закон Ямало-Ненецкого автономного округа от 21.12.2015 № 144-ЗАО «О ведомственном контроле за соблюдением трудового законодательства и иных нормативных </w:t>
            </w:r>
            <w:r w:rsidRPr="00D21730">
              <w:lastRenderedPageBreak/>
              <w:t xml:space="preserve">правовых актов, содержащих нормы трудового права, в Ямало-Ненецком автономном округе», Положение о департаменте социальной защиты населения Ямало-Ненецкого автономного округа, утвержденное постановлением Правительства Ямало-Ненецкого автономного округа от 26.06.2012 № 482-П  </w:t>
            </w:r>
          </w:p>
        </w:tc>
        <w:tc>
          <w:tcPr>
            <w:tcW w:w="440" w:type="pct"/>
          </w:tcPr>
          <w:p w:rsidR="00AF5515" w:rsidRPr="00D21730" w:rsidRDefault="00AF5515" w:rsidP="00AF5515">
            <w:pPr>
              <w:pStyle w:val="ad"/>
              <w:spacing w:after="0"/>
              <w:jc w:val="center"/>
            </w:pPr>
            <w:r>
              <w:lastRenderedPageBreak/>
              <w:t>февраль</w:t>
            </w:r>
          </w:p>
        </w:tc>
        <w:tc>
          <w:tcPr>
            <w:tcW w:w="440" w:type="pct"/>
          </w:tcPr>
          <w:p w:rsidR="00AF5515" w:rsidRPr="00D21730" w:rsidRDefault="00AF5515" w:rsidP="00AA5B04">
            <w:pPr>
              <w:pStyle w:val="ad"/>
              <w:spacing w:after="0"/>
              <w:jc w:val="center"/>
            </w:pPr>
            <w:r w:rsidRPr="00D21730">
              <w:t>20</w:t>
            </w:r>
          </w:p>
        </w:tc>
        <w:tc>
          <w:tcPr>
            <w:tcW w:w="701" w:type="pct"/>
          </w:tcPr>
          <w:p w:rsidR="00AF5515" w:rsidRPr="00D21730" w:rsidRDefault="00AF5515" w:rsidP="00AA5B04">
            <w:pPr>
              <w:pStyle w:val="ad"/>
              <w:spacing w:after="0"/>
              <w:jc w:val="center"/>
            </w:pPr>
            <w:r w:rsidRPr="00D21730">
              <w:t>документарная и выездная</w:t>
            </w:r>
          </w:p>
        </w:tc>
      </w:tr>
      <w:tr w:rsidR="00AF5515" w:rsidRPr="00810AD8" w:rsidTr="00B219F0">
        <w:tc>
          <w:tcPr>
            <w:tcW w:w="209" w:type="pct"/>
          </w:tcPr>
          <w:p w:rsidR="00AF5515" w:rsidRPr="00D21730" w:rsidRDefault="00AF5515" w:rsidP="00AA5B04">
            <w:pPr>
              <w:pStyle w:val="ad"/>
              <w:spacing w:after="0"/>
              <w:jc w:val="center"/>
            </w:pPr>
            <w:r w:rsidRPr="00D21730">
              <w:lastRenderedPageBreak/>
              <w:t>2.</w:t>
            </w:r>
          </w:p>
        </w:tc>
        <w:tc>
          <w:tcPr>
            <w:tcW w:w="1012" w:type="pct"/>
          </w:tcPr>
          <w:p w:rsidR="00AF5515" w:rsidRPr="00B01FB8" w:rsidRDefault="00AF5515" w:rsidP="00AF5515">
            <w:pPr>
              <w:pStyle w:val="ad"/>
              <w:spacing w:after="0"/>
              <w:jc w:val="center"/>
            </w:pPr>
            <w:r w:rsidRPr="00F24306">
              <w:t>Государственное бюджетное учреждение Ямало-Ненецкого автономного округа «Дом-интернат малой вместимости для престарелых и инвалидов «Милосердие» в муниципальном образовании  Тазовский район»</w:t>
            </w:r>
          </w:p>
        </w:tc>
        <w:tc>
          <w:tcPr>
            <w:tcW w:w="703" w:type="pct"/>
          </w:tcPr>
          <w:p w:rsidR="00AF5515" w:rsidRDefault="00AF5515" w:rsidP="00AF5515">
            <w:pPr>
              <w:pStyle w:val="ad"/>
              <w:spacing w:after="0"/>
              <w:jc w:val="center"/>
            </w:pPr>
            <w:r>
              <w:t xml:space="preserve">629365, </w:t>
            </w:r>
            <w:r w:rsidRPr="00B01FB8">
              <w:t>Ямало-Ненецкий автономный округ</w:t>
            </w:r>
            <w:r w:rsidRPr="00F24306">
              <w:t>, Тазовский район, с. Газ-Сале, ул. Школьная, д. 1</w:t>
            </w:r>
          </w:p>
        </w:tc>
        <w:tc>
          <w:tcPr>
            <w:tcW w:w="792" w:type="pct"/>
          </w:tcPr>
          <w:p w:rsidR="00AF5515" w:rsidRPr="00D21730" w:rsidRDefault="00AF5515" w:rsidP="00210A28">
            <w:pPr>
              <w:pStyle w:val="ad"/>
              <w:spacing w:after="0"/>
              <w:jc w:val="center"/>
            </w:pPr>
            <w:r w:rsidRPr="00D21730">
              <w:t xml:space="preserve">Цель: предупреждение, выявление и пресечение нарушений трудового законодательства и иных нормативных правовых актов, содержащих нормы трудового права, и принятие мер по устранению выявленных нарушений в </w:t>
            </w:r>
            <w:r w:rsidRPr="00D21730">
              <w:lastRenderedPageBreak/>
              <w:t>подведомственной организации</w:t>
            </w:r>
          </w:p>
          <w:p w:rsidR="00AF5515" w:rsidRPr="00D21730" w:rsidRDefault="00AF5515" w:rsidP="00210A28">
            <w:pPr>
              <w:pStyle w:val="ad"/>
              <w:spacing w:after="0"/>
              <w:jc w:val="center"/>
            </w:pPr>
            <w:r w:rsidRPr="00D21730">
              <w:t>Предмет: соблюдение подведомственной организацией в процессе осуществления ею своей деятельности требований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703" w:type="pct"/>
          </w:tcPr>
          <w:p w:rsidR="00AF5515" w:rsidRPr="00D21730" w:rsidRDefault="00AF5515" w:rsidP="00210A28">
            <w:pPr>
              <w:pStyle w:val="ad"/>
              <w:spacing w:after="0"/>
              <w:jc w:val="center"/>
            </w:pPr>
            <w:r w:rsidRPr="00D21730">
              <w:lastRenderedPageBreak/>
              <w:t xml:space="preserve">статья 353.1 Трудового кодекса Российской Федерации, Закон Ямало-Ненецкого автономного округа от 21.12.2015 № 144-ЗАО «О ведомственном контроле за соблюдением трудового законодательства и </w:t>
            </w:r>
            <w:r w:rsidRPr="00D21730">
              <w:lastRenderedPageBreak/>
              <w:t xml:space="preserve">иных нормативных правовых актов, содержащих нормы трудового права, в Ямало-Ненецком автономном округе», Положение о департаменте социальной защиты населения Ямало-Ненецкого автономного округа, утвержденное постановлением Правительства Ямало-Ненецкого автономного округа от 26.06.2012 № 482-П  </w:t>
            </w:r>
          </w:p>
        </w:tc>
        <w:tc>
          <w:tcPr>
            <w:tcW w:w="440" w:type="pct"/>
          </w:tcPr>
          <w:p w:rsidR="00AF5515" w:rsidRPr="00D21730" w:rsidRDefault="00AF5515" w:rsidP="009B70D6">
            <w:pPr>
              <w:pStyle w:val="ad"/>
              <w:spacing w:after="0"/>
              <w:jc w:val="center"/>
            </w:pPr>
            <w:r w:rsidRPr="00D21730">
              <w:lastRenderedPageBreak/>
              <w:t>февраль</w:t>
            </w:r>
          </w:p>
        </w:tc>
        <w:tc>
          <w:tcPr>
            <w:tcW w:w="440" w:type="pct"/>
          </w:tcPr>
          <w:p w:rsidR="00AF5515" w:rsidRPr="00D21730" w:rsidRDefault="00AF5515" w:rsidP="00AA5B04">
            <w:pPr>
              <w:pStyle w:val="ad"/>
              <w:spacing w:after="0"/>
              <w:jc w:val="center"/>
            </w:pPr>
            <w:r w:rsidRPr="00D21730">
              <w:t>20</w:t>
            </w:r>
          </w:p>
        </w:tc>
        <w:tc>
          <w:tcPr>
            <w:tcW w:w="701" w:type="pct"/>
          </w:tcPr>
          <w:p w:rsidR="00AF5515" w:rsidRPr="00D21730" w:rsidRDefault="00AF5515" w:rsidP="00AA5B04">
            <w:pPr>
              <w:pStyle w:val="ad"/>
              <w:spacing w:after="0"/>
              <w:jc w:val="center"/>
            </w:pPr>
            <w:r>
              <w:t xml:space="preserve">документарная и </w:t>
            </w:r>
            <w:r w:rsidRPr="00D21730">
              <w:t>выездная</w:t>
            </w:r>
          </w:p>
        </w:tc>
      </w:tr>
      <w:tr w:rsidR="00AF5515" w:rsidRPr="00810AD8" w:rsidTr="00B219F0">
        <w:tc>
          <w:tcPr>
            <w:tcW w:w="209" w:type="pct"/>
          </w:tcPr>
          <w:p w:rsidR="00AF5515" w:rsidRPr="00D21730" w:rsidRDefault="00AF5515" w:rsidP="00AA5B04">
            <w:pPr>
              <w:pStyle w:val="ad"/>
              <w:spacing w:after="0"/>
              <w:jc w:val="center"/>
            </w:pPr>
            <w:r w:rsidRPr="00D21730">
              <w:lastRenderedPageBreak/>
              <w:t>3.</w:t>
            </w:r>
          </w:p>
        </w:tc>
        <w:tc>
          <w:tcPr>
            <w:tcW w:w="1012" w:type="pct"/>
          </w:tcPr>
          <w:p w:rsidR="00AF5515" w:rsidRPr="00B01FB8" w:rsidRDefault="00AF5515" w:rsidP="00AF5515">
            <w:pPr>
              <w:pStyle w:val="ad"/>
              <w:spacing w:after="0"/>
              <w:jc w:val="center"/>
            </w:pPr>
            <w:r w:rsidRPr="00F24306">
              <w:t xml:space="preserve">Государственное </w:t>
            </w:r>
            <w:r>
              <w:t xml:space="preserve">бюджетное </w:t>
            </w:r>
            <w:r w:rsidRPr="00F24306">
              <w:t>учреждение Ямало-Ненецкого автономного округа «</w:t>
            </w:r>
            <w:r>
              <w:t>Центр с</w:t>
            </w:r>
            <w:r w:rsidRPr="00F24306">
              <w:t>оциально</w:t>
            </w:r>
            <w:r>
              <w:t>й помощи семье и детям «</w:t>
            </w:r>
            <w:r w:rsidRPr="00F24306">
              <w:t>Садко» в муниципальном образовании  город Новый Уренгой»</w:t>
            </w:r>
          </w:p>
        </w:tc>
        <w:tc>
          <w:tcPr>
            <w:tcW w:w="703" w:type="pct"/>
          </w:tcPr>
          <w:p w:rsidR="00AF5515" w:rsidRDefault="00AF5515" w:rsidP="00AF5515">
            <w:pPr>
              <w:pStyle w:val="ad"/>
              <w:spacing w:after="0"/>
              <w:jc w:val="center"/>
            </w:pPr>
            <w:r>
              <w:t xml:space="preserve">629305, </w:t>
            </w:r>
            <w:r w:rsidRPr="00B01FB8">
              <w:t>Ямало-Ненецкий автономный округ</w:t>
            </w:r>
            <w:r w:rsidRPr="00F24306">
              <w:t>, г. Новый Уренгой, мкр. Оптимистов, д. 11, кор. 2</w:t>
            </w:r>
          </w:p>
        </w:tc>
        <w:tc>
          <w:tcPr>
            <w:tcW w:w="792" w:type="pct"/>
          </w:tcPr>
          <w:p w:rsidR="00AF5515" w:rsidRPr="00D21730" w:rsidRDefault="00AF5515" w:rsidP="00210A28">
            <w:pPr>
              <w:pStyle w:val="ad"/>
              <w:spacing w:after="0"/>
              <w:jc w:val="center"/>
            </w:pPr>
            <w:r w:rsidRPr="00D21730">
              <w:t>Цель: предупреждение, выявление и пресечение нарушений трудового законодательства и иных нормативных правовых актов, содержащих нормы трудового права, и принятие мер по устранению выявленных нарушений в подведомственной организации</w:t>
            </w:r>
          </w:p>
          <w:p w:rsidR="00AF5515" w:rsidRPr="00D21730" w:rsidRDefault="00AF5515" w:rsidP="00210A28">
            <w:pPr>
              <w:pStyle w:val="ad"/>
              <w:spacing w:after="0"/>
              <w:jc w:val="center"/>
            </w:pPr>
            <w:r w:rsidRPr="00D21730">
              <w:t>Предмет: соблюдение подведомственной организацией в процессе осуществления ею своей деятельности требований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703" w:type="pct"/>
          </w:tcPr>
          <w:p w:rsidR="00AF5515" w:rsidRPr="00D21730" w:rsidRDefault="00AF5515" w:rsidP="00210A28">
            <w:pPr>
              <w:pStyle w:val="ad"/>
              <w:spacing w:after="0"/>
              <w:jc w:val="center"/>
            </w:pPr>
            <w:r w:rsidRPr="00D21730">
              <w:t xml:space="preserve">статья 353.1 Трудового кодекса Российской Федерации, Закон Ямало-Ненецкого автономного округа от 21.12.2015 № 144-ЗАО «О ведомственном контроле за соблюдением трудового законодательства и иных нормативных правовых актов, содержащих нормы трудового права, в Ямало-Ненецком автономном округе», Положение о департаменте социальной защиты населения Ямало-Ненецкого автономного округа, утвержденное постановлением Правительства Ямало-Ненецкого автономного округа от 26.06.2012 № 482-П  </w:t>
            </w:r>
          </w:p>
        </w:tc>
        <w:tc>
          <w:tcPr>
            <w:tcW w:w="440" w:type="pct"/>
          </w:tcPr>
          <w:p w:rsidR="00AF5515" w:rsidRPr="00D21730" w:rsidRDefault="00AF5515" w:rsidP="00197572">
            <w:pPr>
              <w:pStyle w:val="ad"/>
              <w:spacing w:after="0"/>
              <w:jc w:val="center"/>
            </w:pPr>
            <w:r w:rsidRPr="00D21730">
              <w:t>март</w:t>
            </w:r>
          </w:p>
        </w:tc>
        <w:tc>
          <w:tcPr>
            <w:tcW w:w="440" w:type="pct"/>
          </w:tcPr>
          <w:p w:rsidR="00AF5515" w:rsidRPr="00D21730" w:rsidRDefault="00AF5515" w:rsidP="00197572">
            <w:pPr>
              <w:pStyle w:val="ad"/>
              <w:spacing w:after="0"/>
              <w:jc w:val="center"/>
            </w:pPr>
            <w:r w:rsidRPr="00D21730">
              <w:t>20</w:t>
            </w:r>
          </w:p>
        </w:tc>
        <w:tc>
          <w:tcPr>
            <w:tcW w:w="701" w:type="pct"/>
          </w:tcPr>
          <w:p w:rsidR="00AF5515" w:rsidRPr="00D21730" w:rsidRDefault="00AF5515" w:rsidP="00197572">
            <w:pPr>
              <w:pStyle w:val="ad"/>
              <w:spacing w:after="0"/>
              <w:jc w:val="center"/>
            </w:pPr>
            <w:r w:rsidRPr="00D21730">
              <w:t>документарная и выездная</w:t>
            </w:r>
          </w:p>
        </w:tc>
      </w:tr>
      <w:tr w:rsidR="00AF5515" w:rsidRPr="00810AD8" w:rsidTr="00B219F0">
        <w:tc>
          <w:tcPr>
            <w:tcW w:w="209" w:type="pct"/>
          </w:tcPr>
          <w:p w:rsidR="00AF5515" w:rsidRPr="00D21730" w:rsidRDefault="00AF5515" w:rsidP="00AA5B04">
            <w:pPr>
              <w:pStyle w:val="ad"/>
              <w:spacing w:after="0"/>
              <w:jc w:val="center"/>
            </w:pPr>
            <w:r w:rsidRPr="00D21730">
              <w:t>4.</w:t>
            </w:r>
          </w:p>
        </w:tc>
        <w:tc>
          <w:tcPr>
            <w:tcW w:w="1012" w:type="pct"/>
          </w:tcPr>
          <w:p w:rsidR="00AF5515" w:rsidRPr="00B01FB8" w:rsidRDefault="00AF5515" w:rsidP="00AF5515">
            <w:pPr>
              <w:pStyle w:val="ad"/>
              <w:spacing w:after="0"/>
              <w:jc w:val="center"/>
            </w:pPr>
            <w:r w:rsidRPr="00F24306">
              <w:t>Государственное бюджетное учреждение Ямало-Ненецкого автономного округа «Центр социального обслуживания граждан пожилого возраста и инвалидов в муниципальном образовании  город  Новый Уренгой»</w:t>
            </w:r>
          </w:p>
        </w:tc>
        <w:tc>
          <w:tcPr>
            <w:tcW w:w="703" w:type="pct"/>
          </w:tcPr>
          <w:p w:rsidR="00AF5515" w:rsidRDefault="00AF5515" w:rsidP="00AF5515">
            <w:pPr>
              <w:pStyle w:val="ad"/>
              <w:spacing w:after="0"/>
              <w:jc w:val="center"/>
            </w:pPr>
            <w:r>
              <w:t xml:space="preserve">629300, </w:t>
            </w:r>
            <w:r w:rsidRPr="00B01FB8">
              <w:t>Ямало-Ненецкий автономный округ</w:t>
            </w:r>
            <w:r w:rsidRPr="00F24306">
              <w:t>, г. Новый Уренгой, ул. Таежная, д. 27а</w:t>
            </w:r>
          </w:p>
        </w:tc>
        <w:tc>
          <w:tcPr>
            <w:tcW w:w="792" w:type="pct"/>
          </w:tcPr>
          <w:p w:rsidR="00AF5515" w:rsidRPr="00D21730" w:rsidRDefault="00AF5515" w:rsidP="00210A28">
            <w:pPr>
              <w:pStyle w:val="ad"/>
              <w:spacing w:after="0"/>
              <w:jc w:val="center"/>
            </w:pPr>
            <w:r w:rsidRPr="00D21730">
              <w:t>Цель: предупреждение, выявление и пресечение нарушений трудового законодательства и иных нормативных правовых актов, содержащих нормы трудового права, и принятие мер по устранению выявленных нарушений в подведомственной организации</w:t>
            </w:r>
          </w:p>
          <w:p w:rsidR="00AF5515" w:rsidRPr="00D21730" w:rsidRDefault="00AF5515" w:rsidP="00210A28">
            <w:pPr>
              <w:pStyle w:val="ad"/>
              <w:spacing w:after="0"/>
              <w:jc w:val="center"/>
            </w:pPr>
            <w:r w:rsidRPr="00D21730">
              <w:t>Предмет: соблюдение подведомственной организацией в процессе осуществления ею своей деятельности требований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703" w:type="pct"/>
          </w:tcPr>
          <w:p w:rsidR="00AF5515" w:rsidRPr="00D21730" w:rsidRDefault="00AF5515" w:rsidP="00C72066">
            <w:pPr>
              <w:pStyle w:val="ad"/>
              <w:spacing w:after="0"/>
              <w:jc w:val="center"/>
            </w:pPr>
            <w:r w:rsidRPr="00D21730">
              <w:t xml:space="preserve">статья 353.1 Трудового кодекса Российской Федерации, Закон Ямало-Ненецкого автономного округа от 21.12.2015 № 144-ЗАО «О ведомственном контроле за соблюдением трудового законодательства и иных нормативных правовых актов, содержащих нормы трудового права, в Ямало-Ненецком автономном округе», Положение о департаменте социальной защиты населения Ямало-Ненецкого автономного округа, утвержденное постановлением Правительства Ямало-Ненецкого автономного округа от 26.06.2012 № 482-П </w:t>
            </w:r>
          </w:p>
        </w:tc>
        <w:tc>
          <w:tcPr>
            <w:tcW w:w="440" w:type="pct"/>
          </w:tcPr>
          <w:p w:rsidR="00AF5515" w:rsidRPr="00D21730" w:rsidRDefault="00AF5515" w:rsidP="00210A28">
            <w:pPr>
              <w:pStyle w:val="ad"/>
              <w:spacing w:after="0"/>
              <w:jc w:val="center"/>
            </w:pPr>
            <w:r w:rsidRPr="00D21730">
              <w:t>март</w:t>
            </w:r>
          </w:p>
        </w:tc>
        <w:tc>
          <w:tcPr>
            <w:tcW w:w="440" w:type="pct"/>
          </w:tcPr>
          <w:p w:rsidR="00AF5515" w:rsidRPr="00D21730" w:rsidRDefault="00AF5515" w:rsidP="00210A28">
            <w:pPr>
              <w:pStyle w:val="ad"/>
              <w:spacing w:after="0"/>
              <w:jc w:val="center"/>
            </w:pPr>
            <w:r w:rsidRPr="00D21730">
              <w:t>20</w:t>
            </w:r>
          </w:p>
        </w:tc>
        <w:tc>
          <w:tcPr>
            <w:tcW w:w="701" w:type="pct"/>
          </w:tcPr>
          <w:p w:rsidR="00AF5515" w:rsidRPr="00D21730" w:rsidRDefault="00AF5515" w:rsidP="00210A28">
            <w:pPr>
              <w:pStyle w:val="ad"/>
              <w:spacing w:after="0"/>
              <w:jc w:val="center"/>
            </w:pPr>
            <w:r w:rsidRPr="00D21730">
              <w:t>документарная и выездная</w:t>
            </w:r>
          </w:p>
        </w:tc>
      </w:tr>
      <w:tr w:rsidR="000D3EFF" w:rsidRPr="00810AD8" w:rsidTr="00B219F0">
        <w:tc>
          <w:tcPr>
            <w:tcW w:w="209" w:type="pct"/>
          </w:tcPr>
          <w:p w:rsidR="000D3EFF" w:rsidRPr="00D21730" w:rsidRDefault="000D3EFF" w:rsidP="00AA5B04">
            <w:pPr>
              <w:pStyle w:val="ad"/>
              <w:spacing w:after="0"/>
              <w:jc w:val="center"/>
            </w:pPr>
            <w:r>
              <w:t xml:space="preserve">5. </w:t>
            </w:r>
          </w:p>
        </w:tc>
        <w:tc>
          <w:tcPr>
            <w:tcW w:w="1012" w:type="pct"/>
          </w:tcPr>
          <w:p w:rsidR="000D3EFF" w:rsidRPr="00F24306" w:rsidRDefault="000D3EFF" w:rsidP="00AF5515">
            <w:pPr>
              <w:pStyle w:val="ad"/>
              <w:spacing w:after="0"/>
              <w:jc w:val="center"/>
            </w:pPr>
            <w:r w:rsidRPr="00F24306">
              <w:t>Государственное казенное учреждение Ямало-Ненецкого автономного округа</w:t>
            </w:r>
            <w:r>
              <w:t xml:space="preserve"> «Центр социальных технологий Ямало-Ненецкого автономного округа»</w:t>
            </w:r>
          </w:p>
        </w:tc>
        <w:tc>
          <w:tcPr>
            <w:tcW w:w="703" w:type="pct"/>
          </w:tcPr>
          <w:p w:rsidR="000D3EFF" w:rsidRDefault="000D3EFF" w:rsidP="001D0C5C">
            <w:pPr>
              <w:pStyle w:val="ad"/>
              <w:spacing w:after="0"/>
              <w:jc w:val="center"/>
            </w:pPr>
            <w:r>
              <w:t xml:space="preserve">629008, Ямало-Ненецкий автономный округ, г. Салехард, </w:t>
            </w:r>
            <w:r w:rsidR="00063BF2">
              <w:br/>
            </w:r>
            <w:r>
              <w:t xml:space="preserve">ул. Республики, </w:t>
            </w:r>
            <w:r w:rsidR="00063BF2">
              <w:br/>
            </w:r>
            <w:r>
              <w:t>д. 73</w:t>
            </w:r>
          </w:p>
        </w:tc>
        <w:tc>
          <w:tcPr>
            <w:tcW w:w="792" w:type="pct"/>
          </w:tcPr>
          <w:p w:rsidR="000D3EFF" w:rsidRPr="00D21730" w:rsidRDefault="000D3EFF" w:rsidP="000D3EFF">
            <w:pPr>
              <w:pStyle w:val="ad"/>
              <w:spacing w:after="0"/>
              <w:jc w:val="center"/>
            </w:pPr>
            <w:r w:rsidRPr="00D21730">
              <w:t>Цель: предупреждение, выявление и пресечение нарушений трудового законодательства и иных нормативных правовых актов, содержащих нормы трудового права, и принятие мер по устранению выявленных нарушений в подведомственной организации</w:t>
            </w:r>
          </w:p>
          <w:p w:rsidR="000D3EFF" w:rsidRPr="00D21730" w:rsidRDefault="000D3EFF" w:rsidP="000D3EFF">
            <w:pPr>
              <w:pStyle w:val="ad"/>
              <w:spacing w:after="0"/>
              <w:jc w:val="center"/>
            </w:pPr>
            <w:r w:rsidRPr="00D21730">
              <w:t>Предмет: соблюдение подведомственной организацией в процессе осуществления ею своей деятельности требований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703" w:type="pct"/>
          </w:tcPr>
          <w:p w:rsidR="000D3EFF" w:rsidRPr="00D21730" w:rsidRDefault="000D3EFF" w:rsidP="00C72066">
            <w:pPr>
              <w:pStyle w:val="ad"/>
              <w:spacing w:after="0"/>
              <w:jc w:val="center"/>
            </w:pPr>
            <w:r w:rsidRPr="00D21730">
              <w:t>статья 353.1 Трудового кодекса Российской Федерации, Закон Ямало-Ненецкого автономного округа от 21.12.2015 № 144-ЗАО «О ведомственном контроле за соблюдением трудового законодательства и иных нормативных правовых актов, содержащих нормы трудового права, в Ямало-Ненецком автономном округе», Положение о департаменте социальной защиты населения Ямало-Ненецкого автономного округа, утвержденное постановлением Правительства Ямало-Ненецкого автономного округа от 26.06.2012 № 482-П</w:t>
            </w:r>
          </w:p>
        </w:tc>
        <w:tc>
          <w:tcPr>
            <w:tcW w:w="440" w:type="pct"/>
          </w:tcPr>
          <w:p w:rsidR="000D3EFF" w:rsidRPr="00D21730" w:rsidRDefault="000D3EFF" w:rsidP="00210A28">
            <w:pPr>
              <w:pStyle w:val="ad"/>
              <w:spacing w:after="0"/>
              <w:jc w:val="center"/>
            </w:pPr>
            <w:r>
              <w:t>август</w:t>
            </w:r>
          </w:p>
        </w:tc>
        <w:tc>
          <w:tcPr>
            <w:tcW w:w="440" w:type="pct"/>
          </w:tcPr>
          <w:p w:rsidR="000D3EFF" w:rsidRPr="00D21730" w:rsidRDefault="000D3EFF" w:rsidP="00210A28">
            <w:pPr>
              <w:pStyle w:val="ad"/>
              <w:spacing w:after="0"/>
              <w:jc w:val="center"/>
            </w:pPr>
            <w:r>
              <w:t>20</w:t>
            </w:r>
          </w:p>
        </w:tc>
        <w:tc>
          <w:tcPr>
            <w:tcW w:w="701" w:type="pct"/>
          </w:tcPr>
          <w:p w:rsidR="000D3EFF" w:rsidRPr="00D21730" w:rsidRDefault="000D3EFF" w:rsidP="00210A28">
            <w:pPr>
              <w:pStyle w:val="ad"/>
              <w:spacing w:after="0"/>
              <w:jc w:val="center"/>
            </w:pPr>
            <w:r w:rsidRPr="00D21730">
              <w:t>документарная и выездная</w:t>
            </w:r>
          </w:p>
        </w:tc>
      </w:tr>
      <w:tr w:rsidR="00D25900" w:rsidRPr="00810AD8" w:rsidTr="00B219F0">
        <w:tc>
          <w:tcPr>
            <w:tcW w:w="209" w:type="pct"/>
          </w:tcPr>
          <w:p w:rsidR="00D25900" w:rsidRPr="00D21730" w:rsidRDefault="00063BF2" w:rsidP="00AA5B04">
            <w:pPr>
              <w:pStyle w:val="ad"/>
              <w:spacing w:after="0"/>
              <w:jc w:val="center"/>
            </w:pPr>
            <w:r>
              <w:t>6</w:t>
            </w:r>
            <w:r w:rsidR="00D25900">
              <w:t>.</w:t>
            </w:r>
          </w:p>
        </w:tc>
        <w:tc>
          <w:tcPr>
            <w:tcW w:w="1012" w:type="pct"/>
          </w:tcPr>
          <w:p w:rsidR="00D25900" w:rsidRPr="00B01FB8" w:rsidRDefault="00D25900" w:rsidP="00D25900">
            <w:pPr>
              <w:pStyle w:val="ad"/>
              <w:spacing w:after="0"/>
              <w:jc w:val="center"/>
            </w:pPr>
            <w:r w:rsidRPr="00F24306">
              <w:t>Государственное казенное учреждение Ямало-Ненецкого автономного округа «Социально-реабилитационный центр для несовершеннолетних «Доверие» в муниципальном образовании  город  Салехард»</w:t>
            </w:r>
          </w:p>
        </w:tc>
        <w:tc>
          <w:tcPr>
            <w:tcW w:w="703" w:type="pct"/>
          </w:tcPr>
          <w:p w:rsidR="00D25900" w:rsidRDefault="00D25900" w:rsidP="00D25900">
            <w:pPr>
              <w:pStyle w:val="ad"/>
              <w:spacing w:after="0"/>
              <w:jc w:val="center"/>
            </w:pPr>
            <w:r>
              <w:t xml:space="preserve">629002, </w:t>
            </w:r>
            <w:r w:rsidRPr="00B01FB8">
              <w:t>Ямало-Ненецкий автономный округ</w:t>
            </w:r>
            <w:r w:rsidRPr="00F24306">
              <w:t>, г. Салехард, ул. Патрикеева, д. 25</w:t>
            </w:r>
          </w:p>
        </w:tc>
        <w:tc>
          <w:tcPr>
            <w:tcW w:w="792" w:type="pct"/>
          </w:tcPr>
          <w:p w:rsidR="00D25900" w:rsidRPr="00D21730" w:rsidRDefault="00D25900" w:rsidP="00AF5515">
            <w:pPr>
              <w:pStyle w:val="ad"/>
              <w:spacing w:after="0"/>
              <w:jc w:val="center"/>
            </w:pPr>
            <w:r w:rsidRPr="00D21730">
              <w:t>Цель: предупреждение, выявление и пресечение нарушений трудового законодательства и иных нормативных правовых актов, содержащих нормы трудового права, и принятие мер по устранению выявленных нарушений в подведомственной организации</w:t>
            </w:r>
          </w:p>
          <w:p w:rsidR="00D25900" w:rsidRPr="00D21730" w:rsidRDefault="00D25900" w:rsidP="00AF5515">
            <w:pPr>
              <w:pStyle w:val="ad"/>
              <w:spacing w:after="0"/>
              <w:jc w:val="center"/>
            </w:pPr>
            <w:r w:rsidRPr="00D21730">
              <w:t>Предмет: соблюдение подведомственной организацией в процессе осуществления ею своей деятельности требований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703" w:type="pct"/>
          </w:tcPr>
          <w:p w:rsidR="00D25900" w:rsidRPr="00D21730" w:rsidRDefault="00D25900" w:rsidP="00C72066">
            <w:pPr>
              <w:pStyle w:val="ad"/>
              <w:spacing w:after="0"/>
              <w:jc w:val="center"/>
            </w:pPr>
            <w:r w:rsidRPr="00D21730">
              <w:t xml:space="preserve">статья 353.1 Трудового кодекса Российской Федерации, Закон Ямало-Ненецкого автономного округа от 21.12.2015 № 144-ЗАО «О ведомственном контроле за соблюдением трудового законодательства и иных нормативных правовых актов, содержащих нормы трудового права, в Ямало-Ненецком автономном округе», Положение о департаменте социальной защиты населения Ямало-Ненецкого автономного округа, утвержденное постановлением Правительства Ямало-Ненецкого автономного округа от 26.06.2012 № 482-П  </w:t>
            </w:r>
          </w:p>
        </w:tc>
        <w:tc>
          <w:tcPr>
            <w:tcW w:w="440" w:type="pct"/>
          </w:tcPr>
          <w:p w:rsidR="00D25900" w:rsidRPr="00D21730" w:rsidRDefault="00A87F06" w:rsidP="00A87F06">
            <w:pPr>
              <w:pStyle w:val="ad"/>
              <w:spacing w:after="0"/>
              <w:jc w:val="center"/>
            </w:pPr>
            <w:r>
              <w:t>октябрь</w:t>
            </w:r>
          </w:p>
        </w:tc>
        <w:tc>
          <w:tcPr>
            <w:tcW w:w="440" w:type="pct"/>
          </w:tcPr>
          <w:p w:rsidR="00D25900" w:rsidRPr="00D21730" w:rsidRDefault="00D25900" w:rsidP="00AF5515">
            <w:pPr>
              <w:pStyle w:val="ad"/>
              <w:spacing w:after="0"/>
              <w:jc w:val="center"/>
            </w:pPr>
            <w:r w:rsidRPr="00D21730">
              <w:t>20</w:t>
            </w:r>
          </w:p>
        </w:tc>
        <w:tc>
          <w:tcPr>
            <w:tcW w:w="701" w:type="pct"/>
          </w:tcPr>
          <w:p w:rsidR="00D25900" w:rsidRPr="00D21730" w:rsidRDefault="00D25900" w:rsidP="00AF5515">
            <w:pPr>
              <w:pStyle w:val="ad"/>
              <w:spacing w:after="0"/>
              <w:jc w:val="center"/>
            </w:pPr>
            <w:r w:rsidRPr="00D21730">
              <w:t>документарная и выездная</w:t>
            </w:r>
          </w:p>
        </w:tc>
      </w:tr>
      <w:tr w:rsidR="00D25900" w:rsidRPr="00810AD8" w:rsidTr="00B219F0">
        <w:tc>
          <w:tcPr>
            <w:tcW w:w="209" w:type="pct"/>
          </w:tcPr>
          <w:p w:rsidR="00D25900" w:rsidRPr="00D21730" w:rsidRDefault="00063BF2" w:rsidP="00AA5B04">
            <w:pPr>
              <w:pStyle w:val="ad"/>
              <w:spacing w:after="0"/>
              <w:jc w:val="center"/>
            </w:pPr>
            <w:r>
              <w:t>6</w:t>
            </w:r>
            <w:r w:rsidR="00D25900" w:rsidRPr="00D21730">
              <w:t>.</w:t>
            </w:r>
            <w:r w:rsidR="00D25900">
              <w:t>1.</w:t>
            </w:r>
          </w:p>
        </w:tc>
        <w:tc>
          <w:tcPr>
            <w:tcW w:w="1012" w:type="pct"/>
          </w:tcPr>
          <w:p w:rsidR="00D25900" w:rsidRPr="00B01FB8" w:rsidRDefault="00D25900" w:rsidP="00371830">
            <w:pPr>
              <w:pStyle w:val="ad"/>
              <w:spacing w:after="0"/>
              <w:jc w:val="center"/>
            </w:pPr>
            <w:r w:rsidRPr="00F24306">
              <w:t xml:space="preserve">Филиал </w:t>
            </w:r>
            <w:r w:rsidR="00371830">
              <w:t>г</w:t>
            </w:r>
            <w:r w:rsidR="00371830" w:rsidRPr="00F24306">
              <w:t>осударственно</w:t>
            </w:r>
            <w:r w:rsidR="00371830">
              <w:t xml:space="preserve">го </w:t>
            </w:r>
            <w:r w:rsidR="00371830" w:rsidRPr="00F24306">
              <w:t>казенно</w:t>
            </w:r>
            <w:r w:rsidR="00371830">
              <w:t>го</w:t>
            </w:r>
            <w:r w:rsidR="00371830" w:rsidRPr="00F24306">
              <w:t xml:space="preserve"> учреждени</w:t>
            </w:r>
            <w:r w:rsidR="00371830">
              <w:t>я</w:t>
            </w:r>
            <w:r w:rsidR="00371830" w:rsidRPr="00F24306">
              <w:t xml:space="preserve"> Ямало-Ненецкого автономного округа </w:t>
            </w:r>
            <w:r w:rsidRPr="00F24306">
              <w:t>«Социально-реабилитационный центр для несовершеннолетних «Доверие» в МО г. Салехард в Шурышкарском районе</w:t>
            </w:r>
          </w:p>
        </w:tc>
        <w:tc>
          <w:tcPr>
            <w:tcW w:w="703" w:type="pct"/>
          </w:tcPr>
          <w:p w:rsidR="00D25900" w:rsidRDefault="00D25900" w:rsidP="00D25900">
            <w:pPr>
              <w:pStyle w:val="ad"/>
              <w:spacing w:after="0"/>
              <w:jc w:val="center"/>
            </w:pPr>
            <w:r>
              <w:t xml:space="preserve">629640, </w:t>
            </w:r>
            <w:r w:rsidRPr="00B01FB8">
              <w:t>Ямало-Ненецкий автономный округ</w:t>
            </w:r>
            <w:r w:rsidRPr="00F24306">
              <w:t>, Шурышкарский район, п. Мужи, ул. Уральская, д. 14а</w:t>
            </w:r>
          </w:p>
        </w:tc>
        <w:tc>
          <w:tcPr>
            <w:tcW w:w="792" w:type="pct"/>
          </w:tcPr>
          <w:p w:rsidR="00D25900" w:rsidRPr="00D21730" w:rsidRDefault="00D25900" w:rsidP="00210A28">
            <w:pPr>
              <w:pStyle w:val="ad"/>
              <w:spacing w:after="0"/>
              <w:jc w:val="center"/>
            </w:pPr>
            <w:r w:rsidRPr="00D21730">
              <w:t>Цель: предупреждение, выявление и пресечение нарушений трудового законодательства и иных нормативных правовых актов, содержащих нормы трудового права, и принятие мер по устранению выявленных нарушений в подведомственной организации</w:t>
            </w:r>
          </w:p>
          <w:p w:rsidR="00D25900" w:rsidRPr="00D21730" w:rsidRDefault="00D25900" w:rsidP="00210A28">
            <w:pPr>
              <w:pStyle w:val="ad"/>
              <w:spacing w:after="0"/>
              <w:jc w:val="center"/>
            </w:pPr>
            <w:r w:rsidRPr="00D21730">
              <w:t>Предмет: соблюдение подведомственной организацией в процессе осуществления ею своей деятельности требований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703" w:type="pct"/>
          </w:tcPr>
          <w:p w:rsidR="00371830" w:rsidRDefault="00D25900" w:rsidP="00210A28">
            <w:pPr>
              <w:pStyle w:val="ad"/>
              <w:spacing w:after="0"/>
              <w:jc w:val="center"/>
            </w:pPr>
            <w:r w:rsidRPr="00D21730">
              <w:t>статья 353.1 Трудового кодекса Российской Федерации, Закон Ямало-Ненецкого автономного округа от 21.12.2015 № 144-ЗАО «О ведомственном контроле за соблюдением трудового законодательства и иных нормативных правовых актов, содержащих нормы трудового права, в Ямало-Ненецком автономном округе», Положение о департаменте социальной защиты населения Ямало-Ненецкого автономного округа, утвержденное постановлением Правительства Ямало-Ненецкого автономного округа от 26.06.2012 № 482-П</w:t>
            </w:r>
          </w:p>
          <w:p w:rsidR="00D25900" w:rsidRPr="00D21730" w:rsidRDefault="00D25900" w:rsidP="00210A28">
            <w:pPr>
              <w:pStyle w:val="ad"/>
              <w:spacing w:after="0"/>
              <w:jc w:val="center"/>
            </w:pPr>
            <w:r w:rsidRPr="00D21730">
              <w:t xml:space="preserve">  </w:t>
            </w:r>
          </w:p>
        </w:tc>
        <w:tc>
          <w:tcPr>
            <w:tcW w:w="440" w:type="pct"/>
          </w:tcPr>
          <w:p w:rsidR="00D25900" w:rsidRPr="00D21730" w:rsidRDefault="00A87F06" w:rsidP="00A87F06">
            <w:pPr>
              <w:pStyle w:val="ad"/>
              <w:spacing w:after="0"/>
              <w:jc w:val="center"/>
            </w:pPr>
            <w:r>
              <w:t>октябрь</w:t>
            </w:r>
          </w:p>
        </w:tc>
        <w:tc>
          <w:tcPr>
            <w:tcW w:w="440" w:type="pct"/>
          </w:tcPr>
          <w:p w:rsidR="00D25900" w:rsidRPr="00D21730" w:rsidRDefault="00D25900" w:rsidP="00210A28">
            <w:pPr>
              <w:pStyle w:val="ad"/>
              <w:spacing w:after="0"/>
              <w:jc w:val="center"/>
            </w:pPr>
            <w:r w:rsidRPr="00D21730">
              <w:t>20</w:t>
            </w:r>
          </w:p>
        </w:tc>
        <w:tc>
          <w:tcPr>
            <w:tcW w:w="701" w:type="pct"/>
          </w:tcPr>
          <w:p w:rsidR="00D25900" w:rsidRPr="00D21730" w:rsidRDefault="00D25900" w:rsidP="00210A28">
            <w:pPr>
              <w:pStyle w:val="ad"/>
              <w:spacing w:after="0"/>
              <w:jc w:val="center"/>
            </w:pPr>
            <w:r w:rsidRPr="00D21730">
              <w:t>документарная и выездная</w:t>
            </w:r>
          </w:p>
        </w:tc>
      </w:tr>
      <w:tr w:rsidR="00D25900" w:rsidRPr="00810AD8" w:rsidTr="00B219F0">
        <w:tc>
          <w:tcPr>
            <w:tcW w:w="209" w:type="pct"/>
          </w:tcPr>
          <w:p w:rsidR="00D25900" w:rsidRPr="00D21730" w:rsidRDefault="00063BF2" w:rsidP="00AA5B04">
            <w:pPr>
              <w:pStyle w:val="ad"/>
              <w:spacing w:after="0"/>
              <w:jc w:val="center"/>
            </w:pPr>
            <w:r>
              <w:t>7</w:t>
            </w:r>
            <w:r w:rsidR="00D25900" w:rsidRPr="00D21730">
              <w:t>.</w:t>
            </w:r>
          </w:p>
        </w:tc>
        <w:tc>
          <w:tcPr>
            <w:tcW w:w="1012" w:type="pct"/>
          </w:tcPr>
          <w:p w:rsidR="00D25900" w:rsidRPr="00B01FB8" w:rsidRDefault="00D25900" w:rsidP="00D25900">
            <w:pPr>
              <w:pStyle w:val="ad"/>
              <w:spacing w:after="0"/>
              <w:jc w:val="center"/>
            </w:pPr>
            <w:r w:rsidRPr="00F24306">
              <w:t>Государственное бюджетное учреждение Ямало-Ненецкого автономного округа «Центр социального обслуживания граждан пожилого возраста и инвалидов в муниципальном образовании  город  Салехард»</w:t>
            </w:r>
          </w:p>
        </w:tc>
        <w:tc>
          <w:tcPr>
            <w:tcW w:w="703" w:type="pct"/>
          </w:tcPr>
          <w:p w:rsidR="00D25900" w:rsidRDefault="00D25900" w:rsidP="00D25900">
            <w:pPr>
              <w:pStyle w:val="ad"/>
              <w:spacing w:after="0"/>
              <w:jc w:val="center"/>
            </w:pPr>
            <w:r>
              <w:t xml:space="preserve">629008, </w:t>
            </w:r>
            <w:r w:rsidRPr="00B01FB8">
              <w:t>Ямало-Ненецкий автономный округ</w:t>
            </w:r>
            <w:r w:rsidRPr="00F24306">
              <w:t>, г. Салехард, ул. Матросова, д. 36</w:t>
            </w:r>
          </w:p>
        </w:tc>
        <w:tc>
          <w:tcPr>
            <w:tcW w:w="792" w:type="pct"/>
          </w:tcPr>
          <w:p w:rsidR="00D25900" w:rsidRPr="00D21730" w:rsidRDefault="00D25900" w:rsidP="00210A28">
            <w:pPr>
              <w:pStyle w:val="ad"/>
              <w:spacing w:after="0"/>
              <w:jc w:val="center"/>
            </w:pPr>
            <w:r w:rsidRPr="00D21730">
              <w:t>Цель: предупреждение, выявление и пресечение нарушений трудового законодательства и иных нормативных правовых актов, содержащих нормы трудового права, и принятие мер по устранению выявленных нарушений в подведомственной организации</w:t>
            </w:r>
          </w:p>
          <w:p w:rsidR="00D25900" w:rsidRPr="00D21730" w:rsidRDefault="00D25900" w:rsidP="00210A28">
            <w:pPr>
              <w:pStyle w:val="ad"/>
              <w:spacing w:after="0"/>
              <w:jc w:val="center"/>
            </w:pPr>
            <w:r w:rsidRPr="00D21730">
              <w:t>Предмет: соблюдение подведомственной организацией в процессе осуществления ею своей деятельности требований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703" w:type="pct"/>
          </w:tcPr>
          <w:p w:rsidR="00D25900" w:rsidRPr="00D21730" w:rsidRDefault="00D25900" w:rsidP="00210A28">
            <w:pPr>
              <w:pStyle w:val="ad"/>
              <w:spacing w:after="0"/>
              <w:jc w:val="center"/>
            </w:pPr>
            <w:r w:rsidRPr="00D21730">
              <w:t xml:space="preserve">статья 353.1 Трудового кодекса Российской Федерации, Закон Ямало-Ненецкого автономного округа от 21.12.2015 № 144-ЗАО «О ведомственном контроле за соблюдением трудового законодательства и иных нормативных правовых актов, содержащих нормы трудового права, в Ямало-Ненецком автономном округе», Положение о департаменте социальной защиты населения Ямало-Ненецкого автономного округа, утвержденное постановлением Правительства Ямало-Ненецкого автономного округа от 26.06.2012 № 482-П  </w:t>
            </w:r>
          </w:p>
        </w:tc>
        <w:tc>
          <w:tcPr>
            <w:tcW w:w="440" w:type="pct"/>
          </w:tcPr>
          <w:p w:rsidR="00D25900" w:rsidRPr="00D21730" w:rsidRDefault="00A87F06" w:rsidP="00D25900">
            <w:pPr>
              <w:pStyle w:val="ad"/>
              <w:spacing w:after="0"/>
              <w:jc w:val="center"/>
            </w:pPr>
            <w:r>
              <w:t>октябр</w:t>
            </w:r>
            <w:r w:rsidR="00D25900">
              <w:t>ь</w:t>
            </w:r>
          </w:p>
        </w:tc>
        <w:tc>
          <w:tcPr>
            <w:tcW w:w="440" w:type="pct"/>
          </w:tcPr>
          <w:p w:rsidR="00D25900" w:rsidRPr="00D21730" w:rsidRDefault="00D25900" w:rsidP="00AA5B04">
            <w:pPr>
              <w:pStyle w:val="ad"/>
              <w:spacing w:after="0"/>
              <w:jc w:val="center"/>
            </w:pPr>
            <w:r w:rsidRPr="00D21730">
              <w:t>20</w:t>
            </w:r>
          </w:p>
        </w:tc>
        <w:tc>
          <w:tcPr>
            <w:tcW w:w="701" w:type="pct"/>
          </w:tcPr>
          <w:p w:rsidR="00D25900" w:rsidRPr="00D21730" w:rsidRDefault="00D25900" w:rsidP="00AA5B04">
            <w:pPr>
              <w:pStyle w:val="ad"/>
              <w:spacing w:after="0"/>
              <w:jc w:val="center"/>
            </w:pPr>
            <w:r w:rsidRPr="00D21730">
              <w:t>документарная и выездная</w:t>
            </w:r>
          </w:p>
        </w:tc>
      </w:tr>
      <w:tr w:rsidR="00D25900" w:rsidRPr="00810AD8" w:rsidTr="00B219F0">
        <w:tc>
          <w:tcPr>
            <w:tcW w:w="209" w:type="pct"/>
          </w:tcPr>
          <w:p w:rsidR="00D25900" w:rsidRPr="00D21730" w:rsidRDefault="00063BF2" w:rsidP="00AA5B04">
            <w:pPr>
              <w:pStyle w:val="ad"/>
              <w:spacing w:after="0"/>
              <w:jc w:val="center"/>
            </w:pPr>
            <w:r>
              <w:t>7</w:t>
            </w:r>
            <w:r w:rsidR="00D25900" w:rsidRPr="00D21730">
              <w:t>.</w:t>
            </w:r>
            <w:r w:rsidR="00D25900">
              <w:t>1</w:t>
            </w:r>
          </w:p>
        </w:tc>
        <w:tc>
          <w:tcPr>
            <w:tcW w:w="1012" w:type="pct"/>
          </w:tcPr>
          <w:p w:rsidR="00D25900" w:rsidRPr="00B01FB8" w:rsidRDefault="00D25900" w:rsidP="00D25900">
            <w:pPr>
              <w:pStyle w:val="ad"/>
              <w:spacing w:after="0"/>
              <w:jc w:val="center"/>
            </w:pPr>
            <w:r w:rsidRPr="00F24306">
              <w:t>Филиал государственного бюджетного учреждения «Центр социального обслуживания граждан пожилого возраста и инвалидов в муниципальном образовании  город  Салехард» в Шурышкарском районе</w:t>
            </w:r>
          </w:p>
        </w:tc>
        <w:tc>
          <w:tcPr>
            <w:tcW w:w="703" w:type="pct"/>
          </w:tcPr>
          <w:p w:rsidR="00D25900" w:rsidRDefault="00D25900" w:rsidP="00D25900">
            <w:pPr>
              <w:pStyle w:val="ad"/>
              <w:spacing w:after="0"/>
              <w:jc w:val="center"/>
            </w:pPr>
            <w:r>
              <w:t xml:space="preserve">629640, </w:t>
            </w:r>
            <w:r w:rsidRPr="00B01FB8">
              <w:t>Ямало-Ненецкий автономный округ</w:t>
            </w:r>
            <w:r w:rsidRPr="00F24306">
              <w:t>, Шурышкарский район, село Мужи, ул. Уральская, 14а</w:t>
            </w:r>
          </w:p>
        </w:tc>
        <w:tc>
          <w:tcPr>
            <w:tcW w:w="792" w:type="pct"/>
          </w:tcPr>
          <w:p w:rsidR="00D25900" w:rsidRPr="00D21730" w:rsidRDefault="00D25900" w:rsidP="00210A28">
            <w:pPr>
              <w:pStyle w:val="ad"/>
              <w:spacing w:after="0"/>
              <w:jc w:val="center"/>
            </w:pPr>
            <w:r w:rsidRPr="00D21730">
              <w:t>Цель: предупреждение, выявление и пресечение нарушений трудового законодательства и иных нормативных правовых актов, содержащих нормы трудового права, и принятие мер по устранению выявленных нарушений в подведомственной организации</w:t>
            </w:r>
          </w:p>
          <w:p w:rsidR="00D25900" w:rsidRPr="00D21730" w:rsidRDefault="00D25900" w:rsidP="00210A28">
            <w:pPr>
              <w:pStyle w:val="ad"/>
              <w:spacing w:after="0"/>
              <w:jc w:val="center"/>
            </w:pPr>
            <w:r w:rsidRPr="00D21730">
              <w:t>Предмет: соблюдение подведомственной организацией в процессе осуществления ею своей деятельности требований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703" w:type="pct"/>
          </w:tcPr>
          <w:p w:rsidR="00D25900" w:rsidRPr="00A87F06" w:rsidRDefault="00D25900" w:rsidP="00210A28">
            <w:pPr>
              <w:pStyle w:val="ad"/>
              <w:spacing w:after="0"/>
              <w:jc w:val="center"/>
            </w:pPr>
            <w:r w:rsidRPr="00A87F06">
              <w:t xml:space="preserve">статья 353.1 Трудового кодекса Российской Федерации, Закон Ямало-Ненецкого автономного округа от 21.12.2015 № 144-ЗАО «О ведомственном контроле за соблюдением трудового законодательства и иных нормативных правовых актов, содержащих нормы трудового права, в Ямало-Ненецком автономном округе», Положение о департаменте социальной защиты населения Ямало-Ненецкого автономного округа, утвержденное постановлением Правительства Ямало-Ненецкого автономного округа от 26.06.2012 № 482-П  </w:t>
            </w:r>
          </w:p>
        </w:tc>
        <w:tc>
          <w:tcPr>
            <w:tcW w:w="440" w:type="pct"/>
          </w:tcPr>
          <w:p w:rsidR="00D25900" w:rsidRPr="00A87F06" w:rsidRDefault="00A87F06" w:rsidP="00A87F06">
            <w:pPr>
              <w:pStyle w:val="ad"/>
              <w:spacing w:after="0"/>
              <w:jc w:val="center"/>
            </w:pPr>
            <w:r w:rsidRPr="00A87F06">
              <w:t>октябрь</w:t>
            </w:r>
          </w:p>
        </w:tc>
        <w:tc>
          <w:tcPr>
            <w:tcW w:w="440" w:type="pct"/>
          </w:tcPr>
          <w:p w:rsidR="00D25900" w:rsidRPr="00D21730" w:rsidRDefault="00D25900" w:rsidP="00210A28">
            <w:pPr>
              <w:pStyle w:val="ad"/>
              <w:spacing w:after="0"/>
              <w:jc w:val="center"/>
            </w:pPr>
            <w:r w:rsidRPr="00D21730">
              <w:t>20</w:t>
            </w:r>
          </w:p>
        </w:tc>
        <w:tc>
          <w:tcPr>
            <w:tcW w:w="701" w:type="pct"/>
          </w:tcPr>
          <w:p w:rsidR="00D25900" w:rsidRPr="00D21730" w:rsidRDefault="00D25900" w:rsidP="00210A28">
            <w:pPr>
              <w:pStyle w:val="ad"/>
              <w:spacing w:after="0"/>
              <w:jc w:val="center"/>
            </w:pPr>
            <w:r w:rsidRPr="00D21730">
              <w:t>документарная и выездная</w:t>
            </w:r>
          </w:p>
        </w:tc>
      </w:tr>
      <w:tr w:rsidR="00AF5515" w:rsidRPr="00810AD8" w:rsidTr="00B219F0">
        <w:tc>
          <w:tcPr>
            <w:tcW w:w="209" w:type="pct"/>
          </w:tcPr>
          <w:p w:rsidR="00AF5515" w:rsidRPr="00D21730" w:rsidRDefault="00063BF2" w:rsidP="00AF5515">
            <w:pPr>
              <w:pStyle w:val="ad"/>
              <w:spacing w:after="0"/>
              <w:jc w:val="center"/>
            </w:pPr>
            <w:r>
              <w:t>8</w:t>
            </w:r>
            <w:r w:rsidR="00AF5515" w:rsidRPr="00D21730">
              <w:t>.</w:t>
            </w:r>
          </w:p>
        </w:tc>
        <w:tc>
          <w:tcPr>
            <w:tcW w:w="1012" w:type="pct"/>
          </w:tcPr>
          <w:p w:rsidR="00AF5515" w:rsidRPr="00D21730" w:rsidRDefault="00AF5515" w:rsidP="00CE161C">
            <w:pPr>
              <w:pStyle w:val="ad"/>
              <w:spacing w:after="0"/>
              <w:jc w:val="center"/>
            </w:pPr>
            <w:r w:rsidRPr="00D21730">
              <w:t xml:space="preserve">Государственное </w:t>
            </w:r>
            <w:r w:rsidR="00CE161C">
              <w:t>унитарно предприятие «Ямало-Ненецкий окружной реабилитационный центр для детей с ограниченными  возможностями и детей, состоящих на диспансерном учете «Большой Тараскуль»</w:t>
            </w:r>
          </w:p>
        </w:tc>
        <w:tc>
          <w:tcPr>
            <w:tcW w:w="703" w:type="pct"/>
          </w:tcPr>
          <w:p w:rsidR="00AF5515" w:rsidRPr="00D21730" w:rsidRDefault="00CE161C" w:rsidP="00CE161C">
            <w:pPr>
              <w:pStyle w:val="ad"/>
              <w:spacing w:after="0"/>
              <w:jc w:val="center"/>
            </w:pPr>
            <w:r>
              <w:t>625</w:t>
            </w:r>
            <w:r w:rsidR="00AF5515" w:rsidRPr="00D21730">
              <w:t>0</w:t>
            </w:r>
            <w:r>
              <w:t>58</w:t>
            </w:r>
            <w:r w:rsidR="00AF5515" w:rsidRPr="00D21730">
              <w:t xml:space="preserve">, </w:t>
            </w:r>
            <w:r>
              <w:t>Тюменская область,</w:t>
            </w:r>
            <w:r w:rsidR="00AF5515" w:rsidRPr="00D21730">
              <w:t xml:space="preserve"> </w:t>
            </w:r>
            <w:r>
              <w:t>г. Тюмень, ул. Сказочная д</w:t>
            </w:r>
            <w:r w:rsidR="00AF5515" w:rsidRPr="00D21730">
              <w:t xml:space="preserve">. </w:t>
            </w:r>
            <w:r>
              <w:t>26</w:t>
            </w:r>
          </w:p>
        </w:tc>
        <w:tc>
          <w:tcPr>
            <w:tcW w:w="792" w:type="pct"/>
          </w:tcPr>
          <w:p w:rsidR="00AF5515" w:rsidRPr="00D21730" w:rsidRDefault="00AF5515" w:rsidP="00AF5515">
            <w:pPr>
              <w:pStyle w:val="ad"/>
              <w:spacing w:after="0"/>
              <w:jc w:val="center"/>
            </w:pPr>
            <w:r w:rsidRPr="00D21730">
              <w:t>Цель: предупреждение, выявление и пресечение нарушений трудового законодательства и иных нормативных правовых актов, содержащих нормы трудового права, и принятие мер по устранению выявленных нарушений в подведомственной организации</w:t>
            </w:r>
          </w:p>
          <w:p w:rsidR="00AF5515" w:rsidRPr="00D21730" w:rsidRDefault="00AF5515" w:rsidP="00AF5515">
            <w:pPr>
              <w:pStyle w:val="ad"/>
              <w:spacing w:after="0"/>
              <w:jc w:val="center"/>
            </w:pPr>
            <w:r w:rsidRPr="00D21730">
              <w:t>Предмет: соблюдение подведомственной организацией в процессе осуществления ею своей деятельности требований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703" w:type="pct"/>
          </w:tcPr>
          <w:p w:rsidR="00AF5515" w:rsidRPr="00D21730" w:rsidRDefault="00AF5515" w:rsidP="00AF5515">
            <w:pPr>
              <w:pStyle w:val="ad"/>
              <w:spacing w:after="0"/>
              <w:jc w:val="center"/>
            </w:pPr>
            <w:r w:rsidRPr="00D21730">
              <w:t xml:space="preserve">статья 353.1 Трудового кодекса Российской Федерации, Закон Ямало-Ненецкого автономного округа от 21.12.2015 № 144-ЗАО «О ведомственном контроле за соблюдением трудового законодательства и иных нормативных правовых актов, содержащих нормы трудового права, в Ямало-Ненецком автономном округе», Положение о департаменте социальной защиты населения Ямало-Ненецкого автономного округа, утвержденное постановлением Правительства Ямало-Ненецкого автономного округа от 26.06.2012 № 482-П  </w:t>
            </w:r>
          </w:p>
        </w:tc>
        <w:tc>
          <w:tcPr>
            <w:tcW w:w="440" w:type="pct"/>
          </w:tcPr>
          <w:p w:rsidR="00AF5515" w:rsidRPr="00D21730" w:rsidRDefault="00A87F06" w:rsidP="00A87F06">
            <w:pPr>
              <w:pStyle w:val="ad"/>
              <w:spacing w:after="0"/>
              <w:jc w:val="center"/>
            </w:pPr>
            <w:r>
              <w:t>н</w:t>
            </w:r>
            <w:r w:rsidR="00CE161C">
              <w:t>оябрь</w:t>
            </w:r>
          </w:p>
        </w:tc>
        <w:tc>
          <w:tcPr>
            <w:tcW w:w="440" w:type="pct"/>
          </w:tcPr>
          <w:p w:rsidR="00AF5515" w:rsidRPr="00D21730" w:rsidRDefault="00AF5515" w:rsidP="00AF5515">
            <w:pPr>
              <w:pStyle w:val="ad"/>
              <w:spacing w:after="0"/>
              <w:jc w:val="center"/>
            </w:pPr>
            <w:r w:rsidRPr="00D21730">
              <w:t>20</w:t>
            </w:r>
          </w:p>
        </w:tc>
        <w:tc>
          <w:tcPr>
            <w:tcW w:w="701" w:type="pct"/>
          </w:tcPr>
          <w:p w:rsidR="00AF5515" w:rsidRPr="00D21730" w:rsidRDefault="00AF5515" w:rsidP="00AF5515">
            <w:pPr>
              <w:pStyle w:val="ad"/>
              <w:spacing w:after="0"/>
              <w:jc w:val="center"/>
            </w:pPr>
            <w:r w:rsidRPr="00D21730">
              <w:t>документарная и выездная</w:t>
            </w:r>
          </w:p>
        </w:tc>
      </w:tr>
    </w:tbl>
    <w:p w:rsidR="00AA5B04" w:rsidRDefault="00AA5B04" w:rsidP="00EC4208"/>
    <w:sectPr w:rsidR="00AA5B04" w:rsidSect="00AA5B04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 w:code="9"/>
      <w:pgMar w:top="1134" w:right="397" w:bottom="567" w:left="397" w:header="73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26C" w:rsidRDefault="0016326C" w:rsidP="00951F20">
      <w:r>
        <w:separator/>
      </w:r>
    </w:p>
  </w:endnote>
  <w:endnote w:type="continuationSeparator" w:id="0">
    <w:p w:rsidR="0016326C" w:rsidRDefault="0016326C" w:rsidP="00951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61C" w:rsidRPr="00A80C27" w:rsidRDefault="00CE161C" w:rsidP="002F7A59">
    <w:pPr>
      <w:jc w:val="both"/>
      <w:rPr>
        <w:bCs/>
        <w:caps/>
        <w:sz w:val="16"/>
        <w:szCs w:val="16"/>
      </w:rPr>
    </w:pPr>
  </w:p>
  <w:tbl>
    <w:tblPr>
      <w:tblW w:w="0" w:type="auto"/>
      <w:tblLook w:val="04A0"/>
    </w:tblPr>
    <w:tblGrid>
      <w:gridCol w:w="6204"/>
      <w:gridCol w:w="1984"/>
      <w:gridCol w:w="1830"/>
    </w:tblGrid>
    <w:tr w:rsidR="00CE161C" w:rsidRPr="00026C22" w:rsidTr="002F7A59">
      <w:tc>
        <w:tcPr>
          <w:tcW w:w="6204" w:type="dxa"/>
        </w:tcPr>
        <w:p w:rsidR="00CE161C" w:rsidRPr="00D16737" w:rsidRDefault="00CE161C" w:rsidP="002F7A59">
          <w:pPr>
            <w:pStyle w:val="ab"/>
            <w:jc w:val="both"/>
            <w:rPr>
              <w:sz w:val="20"/>
              <w:szCs w:val="20"/>
            </w:rPr>
          </w:pPr>
          <w:r w:rsidRPr="00D16737">
            <w:rPr>
              <w:sz w:val="20"/>
              <w:szCs w:val="20"/>
            </w:rPr>
            <w:t>Главный специалист управления социально-экономического развития и прогнозирования департамента экономики автономного округа</w:t>
          </w:r>
        </w:p>
      </w:tc>
      <w:tc>
        <w:tcPr>
          <w:tcW w:w="1984" w:type="dxa"/>
        </w:tcPr>
        <w:p w:rsidR="00CE161C" w:rsidRPr="00D16737" w:rsidRDefault="00CE161C" w:rsidP="002F7A59">
          <w:pPr>
            <w:pStyle w:val="ab"/>
            <w:rPr>
              <w:sz w:val="20"/>
              <w:szCs w:val="20"/>
            </w:rPr>
          </w:pPr>
        </w:p>
      </w:tc>
      <w:tc>
        <w:tcPr>
          <w:tcW w:w="1830" w:type="dxa"/>
        </w:tcPr>
        <w:p w:rsidR="00CE161C" w:rsidRPr="00D16737" w:rsidRDefault="00CE161C" w:rsidP="002F7A59">
          <w:pPr>
            <w:pStyle w:val="ab"/>
            <w:jc w:val="right"/>
            <w:rPr>
              <w:bCs/>
              <w:caps/>
              <w:sz w:val="20"/>
              <w:szCs w:val="20"/>
            </w:rPr>
          </w:pPr>
        </w:p>
        <w:p w:rsidR="00CE161C" w:rsidRPr="00D16737" w:rsidRDefault="00CE161C" w:rsidP="002F7A59">
          <w:pPr>
            <w:pStyle w:val="ab"/>
            <w:jc w:val="right"/>
            <w:rPr>
              <w:bCs/>
              <w:caps/>
              <w:sz w:val="20"/>
              <w:szCs w:val="20"/>
            </w:rPr>
          </w:pPr>
        </w:p>
        <w:p w:rsidR="00CE161C" w:rsidRPr="00D16737" w:rsidRDefault="00CE161C" w:rsidP="002F7A59">
          <w:pPr>
            <w:pStyle w:val="ab"/>
            <w:jc w:val="right"/>
            <w:rPr>
              <w:sz w:val="20"/>
              <w:szCs w:val="20"/>
            </w:rPr>
          </w:pPr>
          <w:r w:rsidRPr="00D16737">
            <w:rPr>
              <w:sz w:val="20"/>
              <w:szCs w:val="20"/>
            </w:rPr>
            <w:t>Т.А. Денисова</w:t>
          </w:r>
        </w:p>
      </w:tc>
    </w:tr>
  </w:tbl>
  <w:p w:rsidR="00CE161C" w:rsidRPr="00732EB4" w:rsidRDefault="00CE161C" w:rsidP="002F7A59">
    <w:pPr>
      <w:jc w:val="both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61C" w:rsidRPr="00530D49" w:rsidRDefault="00CE161C" w:rsidP="002F7A59">
    <w:pPr>
      <w:pStyle w:val="ab"/>
      <w:tabs>
        <w:tab w:val="clear" w:pos="4677"/>
        <w:tab w:val="clear" w:pos="9355"/>
        <w:tab w:val="center" w:pos="7370"/>
        <w:tab w:val="right" w:pos="1474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26C" w:rsidRDefault="0016326C" w:rsidP="00951F20">
      <w:r>
        <w:separator/>
      </w:r>
    </w:p>
  </w:footnote>
  <w:footnote w:type="continuationSeparator" w:id="0">
    <w:p w:rsidR="0016326C" w:rsidRDefault="0016326C" w:rsidP="00951F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61C" w:rsidRDefault="00B007D4">
    <w:pPr>
      <w:pStyle w:val="a5"/>
      <w:jc w:val="center"/>
    </w:pPr>
    <w:r>
      <w:rPr>
        <w:noProof/>
      </w:rPr>
      <w:fldChar w:fldCharType="begin"/>
    </w:r>
    <w:r w:rsidR="0016326C">
      <w:rPr>
        <w:noProof/>
      </w:rPr>
      <w:instrText xml:space="preserve"> PAGE   \* MERGEFORMAT </w:instrText>
    </w:r>
    <w:r>
      <w:rPr>
        <w:noProof/>
      </w:rPr>
      <w:fldChar w:fldCharType="separate"/>
    </w:r>
    <w:r w:rsidR="00CE161C">
      <w:rPr>
        <w:noProof/>
      </w:rPr>
      <w:t>4</w:t>
    </w:r>
    <w:r>
      <w:rPr>
        <w:noProof/>
      </w:rPr>
      <w:fldChar w:fldCharType="end"/>
    </w:r>
  </w:p>
  <w:p w:rsidR="00CE161C" w:rsidRDefault="00CE161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61C" w:rsidRPr="007270BF" w:rsidRDefault="00B007D4" w:rsidP="007270BF">
    <w:pPr>
      <w:pStyle w:val="a5"/>
      <w:jc w:val="center"/>
      <w:rPr>
        <w:sz w:val="20"/>
      </w:rPr>
    </w:pPr>
    <w:r w:rsidRPr="007270BF">
      <w:rPr>
        <w:noProof/>
        <w:sz w:val="20"/>
      </w:rPr>
      <w:fldChar w:fldCharType="begin"/>
    </w:r>
    <w:r w:rsidR="0016326C" w:rsidRPr="007270BF">
      <w:rPr>
        <w:noProof/>
        <w:sz w:val="20"/>
      </w:rPr>
      <w:instrText xml:space="preserve"> PAGE   \* MERGEFORMAT </w:instrText>
    </w:r>
    <w:r w:rsidRPr="007270BF">
      <w:rPr>
        <w:noProof/>
        <w:sz w:val="20"/>
      </w:rPr>
      <w:fldChar w:fldCharType="separate"/>
    </w:r>
    <w:r w:rsidR="0042594C">
      <w:rPr>
        <w:noProof/>
        <w:sz w:val="20"/>
      </w:rPr>
      <w:t>11</w:t>
    </w:r>
    <w:r w:rsidRPr="007270BF">
      <w:rPr>
        <w:noProof/>
        <w:sz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05200"/>
    <w:multiLevelType w:val="hybridMultilevel"/>
    <w:tmpl w:val="28F6D276"/>
    <w:lvl w:ilvl="0" w:tplc="0C66F3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97342E6"/>
    <w:multiLevelType w:val="hybridMultilevel"/>
    <w:tmpl w:val="785E53B0"/>
    <w:lvl w:ilvl="0" w:tplc="A0FA01E8">
      <w:start w:val="1"/>
      <w:numFmt w:val="decimal"/>
      <w:lvlText w:val="%1."/>
      <w:lvlJc w:val="left"/>
      <w:pPr>
        <w:ind w:left="1713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9BE7B59"/>
    <w:multiLevelType w:val="hybridMultilevel"/>
    <w:tmpl w:val="38B01BB0"/>
    <w:lvl w:ilvl="0" w:tplc="825CAA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9EC5919"/>
    <w:multiLevelType w:val="multilevel"/>
    <w:tmpl w:val="8926E12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">
    <w:nsid w:val="0DAC3C1E"/>
    <w:multiLevelType w:val="hybridMultilevel"/>
    <w:tmpl w:val="FE3A8178"/>
    <w:lvl w:ilvl="0" w:tplc="A0FA01E8">
      <w:start w:val="1"/>
      <w:numFmt w:val="decimal"/>
      <w:lvlText w:val="%1."/>
      <w:lvlJc w:val="left"/>
      <w:pPr>
        <w:ind w:left="2433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C43714C"/>
    <w:multiLevelType w:val="hybridMultilevel"/>
    <w:tmpl w:val="6D864334"/>
    <w:lvl w:ilvl="0" w:tplc="0C66F3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D9B7EF6"/>
    <w:multiLevelType w:val="hybridMultilevel"/>
    <w:tmpl w:val="350EC9F6"/>
    <w:lvl w:ilvl="0" w:tplc="B30C5FD0">
      <w:start w:val="1"/>
      <w:numFmt w:val="decimal"/>
      <w:lvlText w:val="%1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5B42E96"/>
    <w:multiLevelType w:val="hybridMultilevel"/>
    <w:tmpl w:val="DA4C13FE"/>
    <w:lvl w:ilvl="0" w:tplc="0C66F3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9794789"/>
    <w:multiLevelType w:val="hybridMultilevel"/>
    <w:tmpl w:val="1D4E8C1A"/>
    <w:lvl w:ilvl="0" w:tplc="0C66F33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A751701"/>
    <w:multiLevelType w:val="multilevel"/>
    <w:tmpl w:val="8926E1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0">
    <w:nsid w:val="2AAB1E0A"/>
    <w:multiLevelType w:val="hybridMultilevel"/>
    <w:tmpl w:val="3C064006"/>
    <w:lvl w:ilvl="0" w:tplc="A0FA01E8">
      <w:start w:val="1"/>
      <w:numFmt w:val="decimal"/>
      <w:lvlText w:val="%1."/>
      <w:lvlJc w:val="left"/>
      <w:pPr>
        <w:ind w:left="1713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F20DC6"/>
    <w:multiLevelType w:val="multilevel"/>
    <w:tmpl w:val="8926E12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3FE32B54"/>
    <w:multiLevelType w:val="multilevel"/>
    <w:tmpl w:val="6F72D08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13">
    <w:nsid w:val="401A7322"/>
    <w:multiLevelType w:val="multilevel"/>
    <w:tmpl w:val="6F72D08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14">
    <w:nsid w:val="42F31F3F"/>
    <w:multiLevelType w:val="hybridMultilevel"/>
    <w:tmpl w:val="350EC9F6"/>
    <w:lvl w:ilvl="0" w:tplc="B30C5FD0">
      <w:start w:val="1"/>
      <w:numFmt w:val="decimal"/>
      <w:lvlText w:val="%1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45E13EC"/>
    <w:multiLevelType w:val="multilevel"/>
    <w:tmpl w:val="8926E1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6">
    <w:nsid w:val="4E7B0B97"/>
    <w:multiLevelType w:val="multilevel"/>
    <w:tmpl w:val="8926E1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7">
    <w:nsid w:val="5798367E"/>
    <w:multiLevelType w:val="hybridMultilevel"/>
    <w:tmpl w:val="86DAC384"/>
    <w:lvl w:ilvl="0" w:tplc="0C66F33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5F440B5A"/>
    <w:multiLevelType w:val="multilevel"/>
    <w:tmpl w:val="8926E1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>
    <w:nsid w:val="622C0EC1"/>
    <w:multiLevelType w:val="hybridMultilevel"/>
    <w:tmpl w:val="80AA86F4"/>
    <w:lvl w:ilvl="0" w:tplc="A0FA01E8">
      <w:start w:val="1"/>
      <w:numFmt w:val="decimal"/>
      <w:lvlText w:val="%1."/>
      <w:lvlJc w:val="left"/>
      <w:pPr>
        <w:ind w:left="2422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2A814E8"/>
    <w:multiLevelType w:val="multilevel"/>
    <w:tmpl w:val="8926E12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1">
    <w:nsid w:val="63532E0C"/>
    <w:multiLevelType w:val="multilevel"/>
    <w:tmpl w:val="C8D62DDA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4"/>
      <w:numFmt w:val="decimal"/>
      <w:isLgl/>
      <w:lvlText w:val="%1.%2."/>
      <w:lvlJc w:val="left"/>
      <w:pPr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2">
    <w:nsid w:val="6AAC1B08"/>
    <w:multiLevelType w:val="hybridMultilevel"/>
    <w:tmpl w:val="5E984F38"/>
    <w:lvl w:ilvl="0" w:tplc="7CDA45F6">
      <w:start w:val="1"/>
      <w:numFmt w:val="decimal"/>
      <w:lvlText w:val="%1."/>
      <w:lvlJc w:val="left"/>
      <w:pPr>
        <w:ind w:left="2421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714F389B"/>
    <w:multiLevelType w:val="hybridMultilevel"/>
    <w:tmpl w:val="89260B04"/>
    <w:lvl w:ilvl="0" w:tplc="0C66F334">
      <w:start w:val="1"/>
      <w:numFmt w:val="bullet"/>
      <w:lvlText w:val=""/>
      <w:lvlJc w:val="left"/>
      <w:pPr>
        <w:ind w:left="1713" w:hanging="10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15F2ACB"/>
    <w:multiLevelType w:val="hybridMultilevel"/>
    <w:tmpl w:val="EF4CD3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74430D45"/>
    <w:multiLevelType w:val="hybridMultilevel"/>
    <w:tmpl w:val="66E61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D52593"/>
    <w:multiLevelType w:val="hybridMultilevel"/>
    <w:tmpl w:val="750A9AF2"/>
    <w:lvl w:ilvl="0" w:tplc="7CDA45F6">
      <w:start w:val="1"/>
      <w:numFmt w:val="decimal"/>
      <w:lvlText w:val="%1."/>
      <w:lvlJc w:val="left"/>
      <w:pPr>
        <w:ind w:left="2421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77BA7E92"/>
    <w:multiLevelType w:val="multilevel"/>
    <w:tmpl w:val="D8C49362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  <w:color w:val="212121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  <w:color w:val="212121"/>
      </w:rPr>
    </w:lvl>
    <w:lvl w:ilvl="2">
      <w:start w:val="1"/>
      <w:numFmt w:val="decimal"/>
      <w:lvlText w:val="%1.%2.%3."/>
      <w:lvlJc w:val="left"/>
      <w:pPr>
        <w:ind w:left="2655" w:hanging="1215"/>
      </w:pPr>
      <w:rPr>
        <w:rFonts w:hint="default"/>
        <w:color w:val="212121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  <w:color w:val="212121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  <w:color w:val="21212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21212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212121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21212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212121"/>
      </w:rPr>
    </w:lvl>
  </w:abstractNum>
  <w:abstractNum w:abstractNumId="28">
    <w:nsid w:val="79DB24B3"/>
    <w:multiLevelType w:val="multilevel"/>
    <w:tmpl w:val="1732469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9">
    <w:nsid w:val="7A6E1F63"/>
    <w:multiLevelType w:val="hybridMultilevel"/>
    <w:tmpl w:val="54EEAB0A"/>
    <w:lvl w:ilvl="0" w:tplc="0F62A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81B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347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483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2F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060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F217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661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1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5"/>
  </w:num>
  <w:num w:numId="2">
    <w:abstractNumId w:val="14"/>
  </w:num>
  <w:num w:numId="3">
    <w:abstractNumId w:val="6"/>
  </w:num>
  <w:num w:numId="4">
    <w:abstractNumId w:val="29"/>
  </w:num>
  <w:num w:numId="5">
    <w:abstractNumId w:val="24"/>
  </w:num>
  <w:num w:numId="6">
    <w:abstractNumId w:val="1"/>
  </w:num>
  <w:num w:numId="7">
    <w:abstractNumId w:val="0"/>
  </w:num>
  <w:num w:numId="8">
    <w:abstractNumId w:val="22"/>
  </w:num>
  <w:num w:numId="9">
    <w:abstractNumId w:val="7"/>
  </w:num>
  <w:num w:numId="10">
    <w:abstractNumId w:val="5"/>
  </w:num>
  <w:num w:numId="11">
    <w:abstractNumId w:val="23"/>
  </w:num>
  <w:num w:numId="12">
    <w:abstractNumId w:val="26"/>
  </w:num>
  <w:num w:numId="13">
    <w:abstractNumId w:val="17"/>
  </w:num>
  <w:num w:numId="14">
    <w:abstractNumId w:val="19"/>
  </w:num>
  <w:num w:numId="15">
    <w:abstractNumId w:val="10"/>
  </w:num>
  <w:num w:numId="16">
    <w:abstractNumId w:val="4"/>
  </w:num>
  <w:num w:numId="17">
    <w:abstractNumId w:val="13"/>
  </w:num>
  <w:num w:numId="18">
    <w:abstractNumId w:val="12"/>
  </w:num>
  <w:num w:numId="19">
    <w:abstractNumId w:val="27"/>
  </w:num>
  <w:num w:numId="20">
    <w:abstractNumId w:val="21"/>
  </w:num>
  <w:num w:numId="21">
    <w:abstractNumId w:val="9"/>
  </w:num>
  <w:num w:numId="22">
    <w:abstractNumId w:val="16"/>
  </w:num>
  <w:num w:numId="23">
    <w:abstractNumId w:val="20"/>
  </w:num>
  <w:num w:numId="24">
    <w:abstractNumId w:val="15"/>
  </w:num>
  <w:num w:numId="25">
    <w:abstractNumId w:val="3"/>
  </w:num>
  <w:num w:numId="26">
    <w:abstractNumId w:val="18"/>
  </w:num>
  <w:num w:numId="27">
    <w:abstractNumId w:val="11"/>
  </w:num>
  <w:num w:numId="28">
    <w:abstractNumId w:val="8"/>
  </w:num>
  <w:num w:numId="29">
    <w:abstractNumId w:val="2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D22B34"/>
    <w:rsid w:val="000056B6"/>
    <w:rsid w:val="000270E2"/>
    <w:rsid w:val="000339B7"/>
    <w:rsid w:val="00036944"/>
    <w:rsid w:val="00041414"/>
    <w:rsid w:val="00055182"/>
    <w:rsid w:val="00063BF2"/>
    <w:rsid w:val="00065BCC"/>
    <w:rsid w:val="000779CC"/>
    <w:rsid w:val="00077BE6"/>
    <w:rsid w:val="000831EF"/>
    <w:rsid w:val="00097736"/>
    <w:rsid w:val="000A1E06"/>
    <w:rsid w:val="000A31F4"/>
    <w:rsid w:val="000B3E4B"/>
    <w:rsid w:val="000C71C2"/>
    <w:rsid w:val="000C7447"/>
    <w:rsid w:val="000D16F7"/>
    <w:rsid w:val="000D215C"/>
    <w:rsid w:val="000D3EFF"/>
    <w:rsid w:val="00100B60"/>
    <w:rsid w:val="001170B9"/>
    <w:rsid w:val="00120CED"/>
    <w:rsid w:val="001223E7"/>
    <w:rsid w:val="001276C1"/>
    <w:rsid w:val="00136823"/>
    <w:rsid w:val="00137CA5"/>
    <w:rsid w:val="001418DC"/>
    <w:rsid w:val="00145F43"/>
    <w:rsid w:val="00153628"/>
    <w:rsid w:val="0016326C"/>
    <w:rsid w:val="00172058"/>
    <w:rsid w:val="0017251D"/>
    <w:rsid w:val="00181D2B"/>
    <w:rsid w:val="00192915"/>
    <w:rsid w:val="00197572"/>
    <w:rsid w:val="001A31D8"/>
    <w:rsid w:val="001A5740"/>
    <w:rsid w:val="001B15B0"/>
    <w:rsid w:val="001B20A1"/>
    <w:rsid w:val="001C58A7"/>
    <w:rsid w:val="001C6501"/>
    <w:rsid w:val="001D0C5C"/>
    <w:rsid w:val="001E58BE"/>
    <w:rsid w:val="001E5A29"/>
    <w:rsid w:val="0020021B"/>
    <w:rsid w:val="0020391A"/>
    <w:rsid w:val="00206C70"/>
    <w:rsid w:val="00210A28"/>
    <w:rsid w:val="00213F0A"/>
    <w:rsid w:val="00214B57"/>
    <w:rsid w:val="002273B7"/>
    <w:rsid w:val="00231FEB"/>
    <w:rsid w:val="00240426"/>
    <w:rsid w:val="00245196"/>
    <w:rsid w:val="00255D63"/>
    <w:rsid w:val="00262481"/>
    <w:rsid w:val="00264179"/>
    <w:rsid w:val="0026617C"/>
    <w:rsid w:val="00275A4E"/>
    <w:rsid w:val="002827F5"/>
    <w:rsid w:val="00294DEF"/>
    <w:rsid w:val="002A0302"/>
    <w:rsid w:val="002A14D9"/>
    <w:rsid w:val="002A50E6"/>
    <w:rsid w:val="002A6D0C"/>
    <w:rsid w:val="002B1BC6"/>
    <w:rsid w:val="002B5477"/>
    <w:rsid w:val="002B7FD7"/>
    <w:rsid w:val="002C06D0"/>
    <w:rsid w:val="002C330D"/>
    <w:rsid w:val="002C375E"/>
    <w:rsid w:val="002C3A18"/>
    <w:rsid w:val="002D3980"/>
    <w:rsid w:val="002D39E9"/>
    <w:rsid w:val="002E0611"/>
    <w:rsid w:val="002E1B65"/>
    <w:rsid w:val="002E5ABC"/>
    <w:rsid w:val="002E6EDD"/>
    <w:rsid w:val="002E7440"/>
    <w:rsid w:val="002F0822"/>
    <w:rsid w:val="002F113E"/>
    <w:rsid w:val="002F2CBB"/>
    <w:rsid w:val="002F54DA"/>
    <w:rsid w:val="002F64DD"/>
    <w:rsid w:val="002F67BB"/>
    <w:rsid w:val="002F7A59"/>
    <w:rsid w:val="00312F77"/>
    <w:rsid w:val="00314663"/>
    <w:rsid w:val="00314A4F"/>
    <w:rsid w:val="00325237"/>
    <w:rsid w:val="00327D16"/>
    <w:rsid w:val="00333F34"/>
    <w:rsid w:val="00351134"/>
    <w:rsid w:val="003524A4"/>
    <w:rsid w:val="00357A76"/>
    <w:rsid w:val="0036097D"/>
    <w:rsid w:val="003610F7"/>
    <w:rsid w:val="00363570"/>
    <w:rsid w:val="00364106"/>
    <w:rsid w:val="00366A8C"/>
    <w:rsid w:val="00366BAA"/>
    <w:rsid w:val="00367CFA"/>
    <w:rsid w:val="00371098"/>
    <w:rsid w:val="00371830"/>
    <w:rsid w:val="00375F8C"/>
    <w:rsid w:val="003777F8"/>
    <w:rsid w:val="00377854"/>
    <w:rsid w:val="00381836"/>
    <w:rsid w:val="00383FB4"/>
    <w:rsid w:val="003870E4"/>
    <w:rsid w:val="0039277C"/>
    <w:rsid w:val="003A4BD0"/>
    <w:rsid w:val="003B680B"/>
    <w:rsid w:val="003C088A"/>
    <w:rsid w:val="003C0943"/>
    <w:rsid w:val="003C18AC"/>
    <w:rsid w:val="003C5604"/>
    <w:rsid w:val="003D2C55"/>
    <w:rsid w:val="003D524B"/>
    <w:rsid w:val="003D62C9"/>
    <w:rsid w:val="003F17A9"/>
    <w:rsid w:val="00402227"/>
    <w:rsid w:val="00406699"/>
    <w:rsid w:val="00413A9A"/>
    <w:rsid w:val="00416CF3"/>
    <w:rsid w:val="004246B6"/>
    <w:rsid w:val="0042594C"/>
    <w:rsid w:val="0043061E"/>
    <w:rsid w:val="00430745"/>
    <w:rsid w:val="00431362"/>
    <w:rsid w:val="00432B23"/>
    <w:rsid w:val="00444493"/>
    <w:rsid w:val="00445FBF"/>
    <w:rsid w:val="00446BDF"/>
    <w:rsid w:val="004519B9"/>
    <w:rsid w:val="00454D30"/>
    <w:rsid w:val="0045798F"/>
    <w:rsid w:val="0047328B"/>
    <w:rsid w:val="004756EF"/>
    <w:rsid w:val="00477C5D"/>
    <w:rsid w:val="0048267B"/>
    <w:rsid w:val="00483F94"/>
    <w:rsid w:val="00486075"/>
    <w:rsid w:val="00495CCD"/>
    <w:rsid w:val="004A08D3"/>
    <w:rsid w:val="004A5B9E"/>
    <w:rsid w:val="004B3D65"/>
    <w:rsid w:val="004D118D"/>
    <w:rsid w:val="004E25A0"/>
    <w:rsid w:val="004E6C7A"/>
    <w:rsid w:val="004F5AED"/>
    <w:rsid w:val="00514A7B"/>
    <w:rsid w:val="00522153"/>
    <w:rsid w:val="0053432E"/>
    <w:rsid w:val="00541090"/>
    <w:rsid w:val="00544601"/>
    <w:rsid w:val="00544E06"/>
    <w:rsid w:val="00544FA4"/>
    <w:rsid w:val="005461CB"/>
    <w:rsid w:val="00547CEA"/>
    <w:rsid w:val="00552350"/>
    <w:rsid w:val="005525E2"/>
    <w:rsid w:val="0055267D"/>
    <w:rsid w:val="00557C04"/>
    <w:rsid w:val="005612AD"/>
    <w:rsid w:val="00566B24"/>
    <w:rsid w:val="00571EF5"/>
    <w:rsid w:val="00572314"/>
    <w:rsid w:val="005904E1"/>
    <w:rsid w:val="005913E7"/>
    <w:rsid w:val="00594869"/>
    <w:rsid w:val="005A7A31"/>
    <w:rsid w:val="005B63EC"/>
    <w:rsid w:val="005C1B75"/>
    <w:rsid w:val="005C1BE8"/>
    <w:rsid w:val="005D631E"/>
    <w:rsid w:val="005E1554"/>
    <w:rsid w:val="005E3268"/>
    <w:rsid w:val="005E5532"/>
    <w:rsid w:val="005E7BEC"/>
    <w:rsid w:val="005F039E"/>
    <w:rsid w:val="005F231C"/>
    <w:rsid w:val="00604E3F"/>
    <w:rsid w:val="00607D1F"/>
    <w:rsid w:val="0061519C"/>
    <w:rsid w:val="00625805"/>
    <w:rsid w:val="006314F8"/>
    <w:rsid w:val="0063701C"/>
    <w:rsid w:val="00640F6E"/>
    <w:rsid w:val="00642155"/>
    <w:rsid w:val="006510AB"/>
    <w:rsid w:val="00657997"/>
    <w:rsid w:val="006600AA"/>
    <w:rsid w:val="006701E4"/>
    <w:rsid w:val="00672D65"/>
    <w:rsid w:val="006804EA"/>
    <w:rsid w:val="00683D57"/>
    <w:rsid w:val="006922AB"/>
    <w:rsid w:val="00695D17"/>
    <w:rsid w:val="00697BBF"/>
    <w:rsid w:val="006A3FF2"/>
    <w:rsid w:val="006A4CF3"/>
    <w:rsid w:val="006A5521"/>
    <w:rsid w:val="006A56DF"/>
    <w:rsid w:val="006B606A"/>
    <w:rsid w:val="006B725F"/>
    <w:rsid w:val="006C00E1"/>
    <w:rsid w:val="006C22E8"/>
    <w:rsid w:val="006E0547"/>
    <w:rsid w:val="006E649C"/>
    <w:rsid w:val="006F1D09"/>
    <w:rsid w:val="007047FA"/>
    <w:rsid w:val="0071080D"/>
    <w:rsid w:val="00715E2E"/>
    <w:rsid w:val="00726483"/>
    <w:rsid w:val="007268E9"/>
    <w:rsid w:val="0072701B"/>
    <w:rsid w:val="007270BF"/>
    <w:rsid w:val="007356A8"/>
    <w:rsid w:val="00756A19"/>
    <w:rsid w:val="007606A3"/>
    <w:rsid w:val="0076078C"/>
    <w:rsid w:val="00764F65"/>
    <w:rsid w:val="007673F4"/>
    <w:rsid w:val="00773CD1"/>
    <w:rsid w:val="00784984"/>
    <w:rsid w:val="00785585"/>
    <w:rsid w:val="00785B39"/>
    <w:rsid w:val="00793231"/>
    <w:rsid w:val="007948F1"/>
    <w:rsid w:val="007B5DCA"/>
    <w:rsid w:val="007D0863"/>
    <w:rsid w:val="007D1FC7"/>
    <w:rsid w:val="007E2064"/>
    <w:rsid w:val="007E2FF2"/>
    <w:rsid w:val="007E37E0"/>
    <w:rsid w:val="007F227C"/>
    <w:rsid w:val="007F2530"/>
    <w:rsid w:val="007F29C7"/>
    <w:rsid w:val="007F7D69"/>
    <w:rsid w:val="0080304C"/>
    <w:rsid w:val="00806F02"/>
    <w:rsid w:val="00807B06"/>
    <w:rsid w:val="0081006B"/>
    <w:rsid w:val="00810AD8"/>
    <w:rsid w:val="00815FD6"/>
    <w:rsid w:val="0083580A"/>
    <w:rsid w:val="00864B8C"/>
    <w:rsid w:val="0087367A"/>
    <w:rsid w:val="008764D2"/>
    <w:rsid w:val="00883986"/>
    <w:rsid w:val="00891253"/>
    <w:rsid w:val="00891C33"/>
    <w:rsid w:val="008A3900"/>
    <w:rsid w:val="008A3916"/>
    <w:rsid w:val="008C17DB"/>
    <w:rsid w:val="008D0D05"/>
    <w:rsid w:val="008D43F9"/>
    <w:rsid w:val="008D4D2F"/>
    <w:rsid w:val="008E4D0D"/>
    <w:rsid w:val="008F11E1"/>
    <w:rsid w:val="008F7754"/>
    <w:rsid w:val="009052EA"/>
    <w:rsid w:val="0091537C"/>
    <w:rsid w:val="00937BBD"/>
    <w:rsid w:val="009462A6"/>
    <w:rsid w:val="00951F20"/>
    <w:rsid w:val="009528EE"/>
    <w:rsid w:val="009544ED"/>
    <w:rsid w:val="00956623"/>
    <w:rsid w:val="00960A61"/>
    <w:rsid w:val="009616A7"/>
    <w:rsid w:val="00963805"/>
    <w:rsid w:val="00973BAD"/>
    <w:rsid w:val="00990038"/>
    <w:rsid w:val="009A290F"/>
    <w:rsid w:val="009B25C8"/>
    <w:rsid w:val="009B2603"/>
    <w:rsid w:val="009B4411"/>
    <w:rsid w:val="009B65DA"/>
    <w:rsid w:val="009B70D6"/>
    <w:rsid w:val="009B7BCE"/>
    <w:rsid w:val="009C4076"/>
    <w:rsid w:val="009C5F81"/>
    <w:rsid w:val="009C7A42"/>
    <w:rsid w:val="009D3652"/>
    <w:rsid w:val="009D4A71"/>
    <w:rsid w:val="009D70A1"/>
    <w:rsid w:val="009F00F1"/>
    <w:rsid w:val="009F2053"/>
    <w:rsid w:val="009F261D"/>
    <w:rsid w:val="00A00013"/>
    <w:rsid w:val="00A02586"/>
    <w:rsid w:val="00A20338"/>
    <w:rsid w:val="00A23CF9"/>
    <w:rsid w:val="00A24A7D"/>
    <w:rsid w:val="00A25392"/>
    <w:rsid w:val="00A25C15"/>
    <w:rsid w:val="00A27BF0"/>
    <w:rsid w:val="00A27C2C"/>
    <w:rsid w:val="00A40331"/>
    <w:rsid w:val="00A41BD1"/>
    <w:rsid w:val="00A42D07"/>
    <w:rsid w:val="00A434D5"/>
    <w:rsid w:val="00A43C4B"/>
    <w:rsid w:val="00A500C2"/>
    <w:rsid w:val="00A55249"/>
    <w:rsid w:val="00A614BB"/>
    <w:rsid w:val="00A61E26"/>
    <w:rsid w:val="00A663CE"/>
    <w:rsid w:val="00A672F5"/>
    <w:rsid w:val="00A7041B"/>
    <w:rsid w:val="00A7120F"/>
    <w:rsid w:val="00A800BD"/>
    <w:rsid w:val="00A80924"/>
    <w:rsid w:val="00A82407"/>
    <w:rsid w:val="00A840CF"/>
    <w:rsid w:val="00A87F06"/>
    <w:rsid w:val="00A95DC0"/>
    <w:rsid w:val="00AA5B04"/>
    <w:rsid w:val="00AB1E3F"/>
    <w:rsid w:val="00AB5CA0"/>
    <w:rsid w:val="00AD0312"/>
    <w:rsid w:val="00AD2621"/>
    <w:rsid w:val="00AD4E89"/>
    <w:rsid w:val="00AE3AE6"/>
    <w:rsid w:val="00AE51FA"/>
    <w:rsid w:val="00AE7F3B"/>
    <w:rsid w:val="00AF512A"/>
    <w:rsid w:val="00AF5515"/>
    <w:rsid w:val="00B00501"/>
    <w:rsid w:val="00B007D4"/>
    <w:rsid w:val="00B01FB8"/>
    <w:rsid w:val="00B03676"/>
    <w:rsid w:val="00B219F0"/>
    <w:rsid w:val="00B2287E"/>
    <w:rsid w:val="00B31D7A"/>
    <w:rsid w:val="00B41F5C"/>
    <w:rsid w:val="00B5106C"/>
    <w:rsid w:val="00B51DAF"/>
    <w:rsid w:val="00B57070"/>
    <w:rsid w:val="00B70E07"/>
    <w:rsid w:val="00B72D18"/>
    <w:rsid w:val="00B90913"/>
    <w:rsid w:val="00B97214"/>
    <w:rsid w:val="00BA4650"/>
    <w:rsid w:val="00BB6355"/>
    <w:rsid w:val="00BC30F5"/>
    <w:rsid w:val="00BC7D41"/>
    <w:rsid w:val="00BD66C0"/>
    <w:rsid w:val="00BE5177"/>
    <w:rsid w:val="00BF108A"/>
    <w:rsid w:val="00BF2182"/>
    <w:rsid w:val="00BF3C82"/>
    <w:rsid w:val="00BF51FD"/>
    <w:rsid w:val="00C02228"/>
    <w:rsid w:val="00C03E7D"/>
    <w:rsid w:val="00C15B41"/>
    <w:rsid w:val="00C17187"/>
    <w:rsid w:val="00C2595F"/>
    <w:rsid w:val="00C27917"/>
    <w:rsid w:val="00C27C1E"/>
    <w:rsid w:val="00C32710"/>
    <w:rsid w:val="00C32864"/>
    <w:rsid w:val="00C33E47"/>
    <w:rsid w:val="00C4128B"/>
    <w:rsid w:val="00C45887"/>
    <w:rsid w:val="00C4654E"/>
    <w:rsid w:val="00C46778"/>
    <w:rsid w:val="00C475A6"/>
    <w:rsid w:val="00C578B2"/>
    <w:rsid w:val="00C60AD3"/>
    <w:rsid w:val="00C64CBC"/>
    <w:rsid w:val="00C72066"/>
    <w:rsid w:val="00C83E73"/>
    <w:rsid w:val="00C877FD"/>
    <w:rsid w:val="00C95CE6"/>
    <w:rsid w:val="00C97FE7"/>
    <w:rsid w:val="00CA372F"/>
    <w:rsid w:val="00CA4DC8"/>
    <w:rsid w:val="00CA6C4F"/>
    <w:rsid w:val="00CC040E"/>
    <w:rsid w:val="00CD10B8"/>
    <w:rsid w:val="00CD3A0B"/>
    <w:rsid w:val="00CD6C05"/>
    <w:rsid w:val="00CE161C"/>
    <w:rsid w:val="00CE50A6"/>
    <w:rsid w:val="00CE5907"/>
    <w:rsid w:val="00CF5A6F"/>
    <w:rsid w:val="00D06C6D"/>
    <w:rsid w:val="00D21730"/>
    <w:rsid w:val="00D22B34"/>
    <w:rsid w:val="00D25900"/>
    <w:rsid w:val="00D25D1A"/>
    <w:rsid w:val="00D27070"/>
    <w:rsid w:val="00D30A61"/>
    <w:rsid w:val="00D30CF1"/>
    <w:rsid w:val="00D34E7E"/>
    <w:rsid w:val="00D37F10"/>
    <w:rsid w:val="00D408CC"/>
    <w:rsid w:val="00D4471E"/>
    <w:rsid w:val="00D448B3"/>
    <w:rsid w:val="00D51186"/>
    <w:rsid w:val="00D52F82"/>
    <w:rsid w:val="00D54E42"/>
    <w:rsid w:val="00D56DA6"/>
    <w:rsid w:val="00D6189A"/>
    <w:rsid w:val="00D65F02"/>
    <w:rsid w:val="00D735B0"/>
    <w:rsid w:val="00D818CA"/>
    <w:rsid w:val="00D844CD"/>
    <w:rsid w:val="00D86187"/>
    <w:rsid w:val="00D9333B"/>
    <w:rsid w:val="00D959BA"/>
    <w:rsid w:val="00D96F45"/>
    <w:rsid w:val="00DA1B37"/>
    <w:rsid w:val="00DA318A"/>
    <w:rsid w:val="00DA324A"/>
    <w:rsid w:val="00DB2B5F"/>
    <w:rsid w:val="00DC25F1"/>
    <w:rsid w:val="00DC59DB"/>
    <w:rsid w:val="00DD18B8"/>
    <w:rsid w:val="00DD2633"/>
    <w:rsid w:val="00DE1F2A"/>
    <w:rsid w:val="00DE5918"/>
    <w:rsid w:val="00DE5F3E"/>
    <w:rsid w:val="00DE7D9B"/>
    <w:rsid w:val="00DF0BCB"/>
    <w:rsid w:val="00DF471C"/>
    <w:rsid w:val="00DF5F0D"/>
    <w:rsid w:val="00DF6930"/>
    <w:rsid w:val="00DF76B3"/>
    <w:rsid w:val="00E02EBB"/>
    <w:rsid w:val="00E03C55"/>
    <w:rsid w:val="00E054ED"/>
    <w:rsid w:val="00E07997"/>
    <w:rsid w:val="00E11699"/>
    <w:rsid w:val="00E139D0"/>
    <w:rsid w:val="00E16849"/>
    <w:rsid w:val="00E338A0"/>
    <w:rsid w:val="00E34119"/>
    <w:rsid w:val="00E37658"/>
    <w:rsid w:val="00E400B6"/>
    <w:rsid w:val="00E44F50"/>
    <w:rsid w:val="00E472CC"/>
    <w:rsid w:val="00E54F02"/>
    <w:rsid w:val="00E56BD0"/>
    <w:rsid w:val="00E6013D"/>
    <w:rsid w:val="00E71173"/>
    <w:rsid w:val="00E75A58"/>
    <w:rsid w:val="00E80C84"/>
    <w:rsid w:val="00E81C76"/>
    <w:rsid w:val="00E82BDF"/>
    <w:rsid w:val="00E82E56"/>
    <w:rsid w:val="00E83A81"/>
    <w:rsid w:val="00E87C09"/>
    <w:rsid w:val="00E91446"/>
    <w:rsid w:val="00E949B1"/>
    <w:rsid w:val="00E960E9"/>
    <w:rsid w:val="00EA01ED"/>
    <w:rsid w:val="00EA53AA"/>
    <w:rsid w:val="00EA61A2"/>
    <w:rsid w:val="00EA66C1"/>
    <w:rsid w:val="00EB0212"/>
    <w:rsid w:val="00EC11D0"/>
    <w:rsid w:val="00EC4208"/>
    <w:rsid w:val="00EC6E75"/>
    <w:rsid w:val="00EC725A"/>
    <w:rsid w:val="00ED24C5"/>
    <w:rsid w:val="00EE46D1"/>
    <w:rsid w:val="00EE66A5"/>
    <w:rsid w:val="00EE6B46"/>
    <w:rsid w:val="00EF060F"/>
    <w:rsid w:val="00EF7EDF"/>
    <w:rsid w:val="00F106D7"/>
    <w:rsid w:val="00F11280"/>
    <w:rsid w:val="00F11C48"/>
    <w:rsid w:val="00F16D1E"/>
    <w:rsid w:val="00F22F5A"/>
    <w:rsid w:val="00F24306"/>
    <w:rsid w:val="00F24684"/>
    <w:rsid w:val="00F2510E"/>
    <w:rsid w:val="00F366BD"/>
    <w:rsid w:val="00F37C95"/>
    <w:rsid w:val="00F424C5"/>
    <w:rsid w:val="00F50EC1"/>
    <w:rsid w:val="00F54B4D"/>
    <w:rsid w:val="00F60C36"/>
    <w:rsid w:val="00F665F4"/>
    <w:rsid w:val="00F71591"/>
    <w:rsid w:val="00F76227"/>
    <w:rsid w:val="00F7729D"/>
    <w:rsid w:val="00F82D44"/>
    <w:rsid w:val="00F845B1"/>
    <w:rsid w:val="00F84A08"/>
    <w:rsid w:val="00F86A7D"/>
    <w:rsid w:val="00F8753F"/>
    <w:rsid w:val="00F92382"/>
    <w:rsid w:val="00F9253F"/>
    <w:rsid w:val="00F962D2"/>
    <w:rsid w:val="00FA7F60"/>
    <w:rsid w:val="00FB065A"/>
    <w:rsid w:val="00FC01B8"/>
    <w:rsid w:val="00FC4462"/>
    <w:rsid w:val="00FD0A79"/>
    <w:rsid w:val="00FD1445"/>
    <w:rsid w:val="00FD3FE9"/>
    <w:rsid w:val="00FD7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B3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22B34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color w:val="000000"/>
      <w:sz w:val="29"/>
      <w:szCs w:val="29"/>
    </w:rPr>
  </w:style>
  <w:style w:type="paragraph" w:styleId="2">
    <w:name w:val="heading 2"/>
    <w:basedOn w:val="a"/>
    <w:next w:val="a"/>
    <w:link w:val="20"/>
    <w:qFormat/>
    <w:rsid w:val="00D22B34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3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51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22B34"/>
    <w:rPr>
      <w:rFonts w:ascii="Times New Roman" w:eastAsia="Times New Roman" w:hAnsi="Times New Roman" w:cs="Times New Roman"/>
      <w:color w:val="000000"/>
      <w:sz w:val="29"/>
      <w:szCs w:val="29"/>
      <w:shd w:val="clear" w:color="auto" w:fill="FFFFFF"/>
      <w:lang w:eastAsia="ru-RU"/>
    </w:rPr>
  </w:style>
  <w:style w:type="character" w:customStyle="1" w:styleId="20">
    <w:name w:val="Заголовок 2 Знак"/>
    <w:link w:val="2"/>
    <w:rsid w:val="00D22B3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 Indent"/>
    <w:basedOn w:val="a"/>
    <w:link w:val="a4"/>
    <w:rsid w:val="00D22B34"/>
    <w:pPr>
      <w:shd w:val="clear" w:color="auto" w:fill="FFFFFF"/>
      <w:autoSpaceDE w:val="0"/>
      <w:autoSpaceDN w:val="0"/>
      <w:adjustRightInd w:val="0"/>
      <w:ind w:firstLine="540"/>
      <w:jc w:val="both"/>
    </w:pPr>
    <w:rPr>
      <w:color w:val="000000"/>
      <w:sz w:val="28"/>
      <w:szCs w:val="28"/>
    </w:rPr>
  </w:style>
  <w:style w:type="character" w:customStyle="1" w:styleId="a4">
    <w:name w:val="Основной текст с отступом Знак"/>
    <w:link w:val="a3"/>
    <w:rsid w:val="00D22B34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5">
    <w:name w:val="header"/>
    <w:basedOn w:val="a"/>
    <w:link w:val="a6"/>
    <w:uiPriority w:val="99"/>
    <w:rsid w:val="00D22B34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D22B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F875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B725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D70A1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D70A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951F2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951F20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uiPriority w:val="99"/>
    <w:unhideWhenUsed/>
    <w:rsid w:val="00C95CE6"/>
    <w:pPr>
      <w:spacing w:after="120"/>
    </w:pPr>
  </w:style>
  <w:style w:type="character" w:customStyle="1" w:styleId="ae">
    <w:name w:val="Основной текст Знак"/>
    <w:link w:val="ad"/>
    <w:uiPriority w:val="99"/>
    <w:rsid w:val="00C95CE6"/>
    <w:rPr>
      <w:rFonts w:ascii="Times New Roman" w:eastAsia="Times New Roman" w:hAnsi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C95CE6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C95CE6"/>
    <w:rPr>
      <w:rFonts w:ascii="Times New Roman" w:eastAsia="Times New Roman" w:hAnsi="Times New Roman"/>
      <w:sz w:val="24"/>
      <w:szCs w:val="24"/>
    </w:rPr>
  </w:style>
  <w:style w:type="character" w:customStyle="1" w:styleId="af">
    <w:name w:val="Гипертекстовая ссылка"/>
    <w:uiPriority w:val="99"/>
    <w:rsid w:val="00A20338"/>
    <w:rPr>
      <w:rFonts w:cs="Times New Roman"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2C3A1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2C3A1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7">
    <w:name w:val="Font Style17"/>
    <w:uiPriority w:val="99"/>
    <w:rsid w:val="00FD3FE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rsid w:val="00FD3FE9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6151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B5707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2">
    <w:name w:val="Title"/>
    <w:basedOn w:val="a"/>
    <w:link w:val="af3"/>
    <w:qFormat/>
    <w:rsid w:val="00CC040E"/>
    <w:pPr>
      <w:jc w:val="center"/>
    </w:pPr>
    <w:rPr>
      <w:b/>
      <w:bCs/>
    </w:rPr>
  </w:style>
  <w:style w:type="character" w:customStyle="1" w:styleId="af3">
    <w:name w:val="Название Знак"/>
    <w:link w:val="af2"/>
    <w:rsid w:val="00CC040E"/>
    <w:rPr>
      <w:rFonts w:ascii="Times New Roman" w:eastAsia="Times New Roman" w:hAnsi="Times New Roman"/>
      <w:b/>
      <w:bCs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E11699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E11699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E11699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11699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E11699"/>
    <w:rPr>
      <w:rFonts w:ascii="Times New Roman" w:eastAsia="Times New Roman" w:hAnsi="Times New Roman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451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pple-converted-space">
    <w:name w:val="apple-converted-space"/>
    <w:basedOn w:val="a0"/>
    <w:rsid w:val="00B01F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3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0085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4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5531E3-A1A7-4C3E-B791-E5FF851DB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11</Pages>
  <Words>1942</Words>
  <Characters>11073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экономики ЯНАО</Company>
  <LinksUpToDate>false</LinksUpToDate>
  <CharactersWithSpaces>12990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</dc:creator>
  <cp:lastModifiedBy>LI_Khaliullina</cp:lastModifiedBy>
  <cp:revision>10</cp:revision>
  <cp:lastPrinted>2019-08-23T10:32:00Z</cp:lastPrinted>
  <dcterms:created xsi:type="dcterms:W3CDTF">2018-11-07T04:37:00Z</dcterms:created>
  <dcterms:modified xsi:type="dcterms:W3CDTF">2019-08-23T10:33:00Z</dcterms:modified>
</cp:coreProperties>
</file>